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594" w:rsidRPr="00B12594" w:rsidRDefault="00B12594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bookmarkStart w:id="0" w:name="_GoBack"/>
      <w:bookmarkEnd w:id="0"/>
      <w:r w:rsidRPr="00B12594">
        <w:rPr>
          <w:rFonts w:ascii="Calibri" w:eastAsia="Calibri" w:hAnsi="Calibri" w:cs="Times New Roman"/>
          <w:b/>
          <w:sz w:val="28"/>
          <w:szCs w:val="28"/>
        </w:rPr>
        <w:t>TRGOVAČKA I KOMERCIJALNA ŠKOLA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Calibri" w:eastAsia="Calibri" w:hAnsi="Calibri" w:cs="Times New Roman"/>
          <w:b/>
          <w:sz w:val="28"/>
          <w:szCs w:val="28"/>
        </w:rPr>
      </w:pPr>
      <w:r w:rsidRPr="00B12594">
        <w:rPr>
          <w:rFonts w:ascii="Calibri" w:eastAsia="Calibri" w:hAnsi="Calibri" w:cs="Times New Roman"/>
          <w:b/>
          <w:sz w:val="28"/>
          <w:szCs w:val="28"/>
        </w:rPr>
        <w:t xml:space="preserve">     “DAVOR MILAS“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Calibri" w:eastAsia="Calibri" w:hAnsi="Calibri" w:cs="Times New Roman"/>
          <w:b/>
          <w:sz w:val="28"/>
          <w:szCs w:val="28"/>
        </w:rPr>
      </w:pPr>
      <w:r w:rsidRPr="00B12594">
        <w:rPr>
          <w:rFonts w:ascii="Calibri" w:eastAsia="Calibri" w:hAnsi="Calibri" w:cs="Times New Roman"/>
          <w:b/>
          <w:sz w:val="28"/>
          <w:szCs w:val="28"/>
        </w:rPr>
        <w:t xml:space="preserve">           O S I J E K</w:t>
      </w:r>
    </w:p>
    <w:p w:rsidR="00B12594" w:rsidRPr="00B12594" w:rsidRDefault="00B12594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B12594">
        <w:rPr>
          <w:rFonts w:ascii="Calibri" w:eastAsia="Calibri" w:hAnsi="Calibri" w:cs="Times New Roman"/>
          <w:b/>
          <w:sz w:val="28"/>
          <w:szCs w:val="28"/>
        </w:rPr>
        <w:t xml:space="preserve">     PODRUŽNICA DOM UČENIKA</w:t>
      </w:r>
    </w:p>
    <w:p w:rsidR="00B12594" w:rsidRPr="00B12594" w:rsidRDefault="00B12594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B12594" w:rsidRPr="00B12594" w:rsidRDefault="00B12594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B12594" w:rsidRPr="00B12594" w:rsidRDefault="00B12594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B12594" w:rsidRPr="00B12594" w:rsidRDefault="00B12594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B12594" w:rsidRPr="00B12594" w:rsidRDefault="00B12594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B12594" w:rsidRPr="00B12594" w:rsidRDefault="00B12594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B12594" w:rsidRPr="00B12594" w:rsidRDefault="00B12594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B12594" w:rsidRPr="00B12594" w:rsidRDefault="00B12594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B12594" w:rsidRPr="00B12594" w:rsidRDefault="00B12594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B12594" w:rsidRPr="00B12594" w:rsidRDefault="00B12594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B12594" w:rsidRPr="00B12594" w:rsidRDefault="00C461AC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eastAsia="hr-HR"/>
        </w:rPr>
        <mc:AlternateContent>
          <mc:Choice Requires="wps">
            <w:drawing>
              <wp:inline distT="0" distB="0" distL="0" distR="0">
                <wp:extent cx="5819775" cy="581025"/>
                <wp:effectExtent l="19050" t="9525" r="32385" b="34290"/>
                <wp:docPr id="16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19775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61AC" w:rsidRDefault="00C461AC" w:rsidP="00C46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PLAN I PROGRAM ODGOJNO-OBRAZOVNOG RADA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58.2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" filled="f" stroked="f">
                <o:lock v:ext="edit" shapetype="t"/>
                <v:textbox style="mso-fit-shape-to-text:t">
                  <w:txbxContent>
                    <w:p w:rsidR="00C461AC" w:rsidRDefault="00C461AC" w:rsidP="00C461AC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PLAN I PROGRAM ODGOJNO-OBRAZOVNOG RADA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sz w:val="52"/>
          <w:szCs w:val="52"/>
          <w:lang w:eastAsia="hr-HR"/>
        </w:rPr>
        <w:t>ŠKOLSKA GODINA 2019 /2020.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RUJAN 2019.</w:t>
      </w:r>
    </w:p>
    <w:p w:rsidR="00B12594" w:rsidRPr="00B12594" w:rsidRDefault="00B12594" w:rsidP="00B12594">
      <w:pPr>
        <w:tabs>
          <w:tab w:val="center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73" w:lineRule="auto"/>
        <w:jc w:val="center"/>
        <w:rPr>
          <w:rFonts w:ascii="Tahoma" w:eastAsia="Calibri" w:hAnsi="Tahoma" w:cs="Times New Roman"/>
          <w:b/>
          <w:color w:val="39393D"/>
          <w:spacing w:val="16"/>
          <w:w w:val="90"/>
          <w:sz w:val="37"/>
        </w:rPr>
      </w:pPr>
    </w:p>
    <w:p w:rsidR="00B12594" w:rsidRPr="00B12594" w:rsidRDefault="00B12594" w:rsidP="00B12594">
      <w:pPr>
        <w:spacing w:after="0" w:line="273" w:lineRule="auto"/>
        <w:jc w:val="center"/>
        <w:rPr>
          <w:rFonts w:ascii="Tahoma" w:eastAsia="Calibri" w:hAnsi="Tahoma" w:cs="Times New Roman"/>
          <w:b/>
          <w:color w:val="39393D"/>
          <w:spacing w:val="16"/>
          <w:w w:val="90"/>
          <w:sz w:val="37"/>
        </w:rPr>
      </w:pPr>
    </w:p>
    <w:p w:rsidR="00B12594" w:rsidRPr="00B12594" w:rsidRDefault="00B12594" w:rsidP="00B12594">
      <w:pPr>
        <w:spacing w:after="0" w:line="273" w:lineRule="auto"/>
        <w:jc w:val="center"/>
        <w:rPr>
          <w:rFonts w:ascii="Tahoma" w:eastAsia="Calibri" w:hAnsi="Tahoma" w:cs="Times New Roman"/>
          <w:b/>
          <w:color w:val="39393D"/>
          <w:spacing w:val="16"/>
          <w:w w:val="90"/>
          <w:sz w:val="37"/>
        </w:rPr>
      </w:pPr>
    </w:p>
    <w:p w:rsidR="00B12594" w:rsidRPr="00B12594" w:rsidRDefault="00B12594" w:rsidP="00B12594">
      <w:pPr>
        <w:spacing w:after="0" w:line="273" w:lineRule="auto"/>
        <w:jc w:val="center"/>
        <w:rPr>
          <w:rFonts w:ascii="Tahoma" w:eastAsia="Calibri" w:hAnsi="Tahoma" w:cs="Times New Roman"/>
          <w:b/>
          <w:color w:val="39393D"/>
          <w:spacing w:val="16"/>
          <w:w w:val="90"/>
          <w:sz w:val="37"/>
        </w:rPr>
      </w:pPr>
    </w:p>
    <w:p w:rsidR="00B12594" w:rsidRPr="00B12594" w:rsidRDefault="00B12594" w:rsidP="00B12594">
      <w:pPr>
        <w:spacing w:after="0" w:line="273" w:lineRule="auto"/>
        <w:jc w:val="center"/>
        <w:rPr>
          <w:rFonts w:ascii="Tahoma" w:eastAsia="Calibri" w:hAnsi="Tahoma" w:cs="Times New Roman"/>
          <w:b/>
          <w:color w:val="39393D"/>
          <w:spacing w:val="16"/>
          <w:w w:val="90"/>
          <w:sz w:val="37"/>
        </w:rPr>
      </w:pPr>
    </w:p>
    <w:p w:rsidR="00B12594" w:rsidRPr="00B12594" w:rsidRDefault="00B12594" w:rsidP="00B12594">
      <w:pPr>
        <w:spacing w:after="0" w:line="273" w:lineRule="auto"/>
        <w:jc w:val="center"/>
        <w:rPr>
          <w:rFonts w:ascii="Tahoma" w:eastAsia="Calibri" w:hAnsi="Tahoma" w:cs="Times New Roman"/>
          <w:b/>
          <w:color w:val="39393D"/>
          <w:spacing w:val="16"/>
          <w:w w:val="90"/>
          <w:sz w:val="37"/>
        </w:rPr>
      </w:pPr>
    </w:p>
    <w:p w:rsidR="00B12594" w:rsidRPr="00B12594" w:rsidRDefault="00B12594" w:rsidP="00B12594">
      <w:pPr>
        <w:spacing w:after="0" w:line="273" w:lineRule="auto"/>
        <w:jc w:val="center"/>
        <w:rPr>
          <w:rFonts w:ascii="Tahoma" w:eastAsia="Calibri" w:hAnsi="Tahoma" w:cs="Times New Roman"/>
          <w:b/>
          <w:color w:val="39393D"/>
          <w:spacing w:val="16"/>
          <w:w w:val="90"/>
          <w:sz w:val="37"/>
        </w:rPr>
      </w:pPr>
    </w:p>
    <w:p w:rsidR="0036208F" w:rsidRDefault="0036208F" w:rsidP="00B12594">
      <w:pPr>
        <w:spacing w:after="0" w:line="273" w:lineRule="auto"/>
        <w:jc w:val="center"/>
        <w:rPr>
          <w:rFonts w:ascii="Tahoma" w:eastAsia="Calibri" w:hAnsi="Tahoma" w:cs="Times New Roman"/>
          <w:b/>
          <w:color w:val="39393D"/>
          <w:spacing w:val="16"/>
          <w:w w:val="90"/>
          <w:sz w:val="37"/>
        </w:rPr>
      </w:pPr>
    </w:p>
    <w:p w:rsidR="00B12594" w:rsidRPr="00B12594" w:rsidRDefault="00B12594" w:rsidP="00B12594">
      <w:pPr>
        <w:spacing w:after="0" w:line="273" w:lineRule="auto"/>
        <w:jc w:val="center"/>
        <w:rPr>
          <w:rFonts w:ascii="Tahoma" w:eastAsia="Calibri" w:hAnsi="Tahoma" w:cs="Times New Roman"/>
          <w:b/>
          <w:color w:val="39393D"/>
          <w:spacing w:val="10"/>
          <w:w w:val="90"/>
          <w:sz w:val="37"/>
        </w:rPr>
      </w:pPr>
      <w:r>
        <w:rPr>
          <w:rFonts w:ascii="Calibri" w:eastAsia="Calibri" w:hAnsi="Calibri" w:cs="Times New Roman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8449310</wp:posOffset>
                </wp:positionV>
                <wp:extent cx="7461885" cy="0"/>
                <wp:effectExtent l="33655" t="38100" r="38735" b="38100"/>
                <wp:wrapNone/>
                <wp:docPr id="15" name="Ravni povezni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61885" cy="0"/>
                        </a:xfrm>
                        <a:prstGeom prst="line">
                          <a:avLst/>
                        </a:prstGeom>
                        <a:noFill/>
                        <a:ln w="67310">
                          <a:solidFill>
                            <a:srgbClr val="2D2F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31845" id="Ravni poveznik 1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65.3pt" to="587.55pt,6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" strokecolor="#2d2f31" strokeweight="5.3pt"/>
            </w:pict>
          </mc:Fallback>
        </mc:AlternateContent>
      </w:r>
      <w:r w:rsidRPr="00B12594">
        <w:rPr>
          <w:rFonts w:ascii="Tahoma" w:eastAsia="Calibri" w:hAnsi="Tahoma" w:cs="Times New Roman"/>
          <w:b/>
          <w:color w:val="39393D"/>
          <w:spacing w:val="16"/>
          <w:w w:val="90"/>
          <w:sz w:val="37"/>
        </w:rPr>
        <w:t xml:space="preserve">Dom učenika Trgovačke i komercijalne škole „Davor Milas" u </w:t>
      </w:r>
      <w:r w:rsidRPr="00B12594">
        <w:rPr>
          <w:rFonts w:ascii="Tahoma" w:eastAsia="Calibri" w:hAnsi="Tahoma" w:cs="Times New Roman"/>
          <w:b/>
          <w:color w:val="39393D"/>
          <w:spacing w:val="10"/>
          <w:w w:val="90"/>
          <w:sz w:val="37"/>
        </w:rPr>
        <w:t>Osijeku.</w:t>
      </w:r>
    </w:p>
    <w:p w:rsidR="00B12594" w:rsidRPr="00B12594" w:rsidRDefault="00B12594" w:rsidP="00B12594">
      <w:pPr>
        <w:spacing w:after="0" w:line="273" w:lineRule="auto"/>
        <w:jc w:val="center"/>
        <w:rPr>
          <w:rFonts w:ascii="Tahoma" w:eastAsia="Calibri" w:hAnsi="Tahoma" w:cs="Times New Roman"/>
          <w:b/>
          <w:color w:val="39393D"/>
          <w:spacing w:val="10"/>
          <w:w w:val="90"/>
          <w:sz w:val="37"/>
        </w:rPr>
      </w:pPr>
    </w:p>
    <w:p w:rsidR="00B12594" w:rsidRPr="00B12594" w:rsidRDefault="00B12594" w:rsidP="00B12594">
      <w:pPr>
        <w:spacing w:after="0" w:line="273" w:lineRule="auto"/>
        <w:jc w:val="center"/>
        <w:rPr>
          <w:rFonts w:ascii="Tahoma" w:eastAsia="Calibri" w:hAnsi="Tahoma" w:cs="Times New Roman"/>
          <w:b/>
          <w:color w:val="39393D"/>
          <w:spacing w:val="10"/>
          <w:w w:val="90"/>
          <w:sz w:val="37"/>
        </w:rPr>
      </w:pPr>
    </w:p>
    <w:p w:rsidR="00B12594" w:rsidRPr="00B12594" w:rsidRDefault="00B12594" w:rsidP="00B12594">
      <w:pPr>
        <w:spacing w:after="0" w:line="273" w:lineRule="auto"/>
        <w:jc w:val="center"/>
        <w:rPr>
          <w:rFonts w:ascii="Tahoma" w:eastAsia="Calibri" w:hAnsi="Tahoma" w:cs="Times New Roman"/>
          <w:b/>
          <w:color w:val="39393D"/>
          <w:spacing w:val="16"/>
          <w:w w:val="90"/>
          <w:sz w:val="37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right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657215" cy="4702810"/>
            <wp:effectExtent l="0" t="0" r="635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right" w:pos="9336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10"/>
          <w:sz w:val="36"/>
        </w:rPr>
      </w:pPr>
    </w:p>
    <w:p w:rsidR="00B12594" w:rsidRPr="00B12594" w:rsidRDefault="00B12594" w:rsidP="00B12594">
      <w:pPr>
        <w:tabs>
          <w:tab w:val="right" w:pos="9336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10"/>
          <w:sz w:val="36"/>
        </w:rPr>
      </w:pPr>
    </w:p>
    <w:p w:rsidR="00B12594" w:rsidRDefault="00B12594" w:rsidP="00B12594">
      <w:pPr>
        <w:tabs>
          <w:tab w:val="right" w:pos="9336"/>
        </w:tabs>
        <w:spacing w:after="0" w:line="240" w:lineRule="auto"/>
        <w:rPr>
          <w:rFonts w:ascii="Times New Roman" w:eastAsia="Calibri" w:hAnsi="Times New Roman" w:cs="Times New Roman"/>
          <w:color w:val="000000"/>
          <w:spacing w:val="10"/>
          <w:sz w:val="36"/>
        </w:rPr>
      </w:pPr>
    </w:p>
    <w:p w:rsidR="00B12594" w:rsidRDefault="00B12594" w:rsidP="00B12594">
      <w:pPr>
        <w:tabs>
          <w:tab w:val="right" w:pos="9336"/>
        </w:tabs>
        <w:spacing w:after="0" w:line="240" w:lineRule="auto"/>
        <w:rPr>
          <w:rFonts w:ascii="Times New Roman" w:eastAsia="Calibri" w:hAnsi="Times New Roman" w:cs="Times New Roman"/>
          <w:color w:val="000000"/>
          <w:spacing w:val="10"/>
          <w:sz w:val="36"/>
        </w:rPr>
      </w:pPr>
    </w:p>
    <w:p w:rsidR="00B12594" w:rsidRDefault="00B12594" w:rsidP="00B12594">
      <w:pPr>
        <w:tabs>
          <w:tab w:val="right" w:pos="9336"/>
        </w:tabs>
        <w:spacing w:after="0" w:line="240" w:lineRule="auto"/>
        <w:rPr>
          <w:rFonts w:ascii="Times New Roman" w:eastAsia="Calibri" w:hAnsi="Times New Roman" w:cs="Times New Roman"/>
          <w:color w:val="000000"/>
          <w:spacing w:val="10"/>
          <w:sz w:val="36"/>
        </w:rPr>
      </w:pPr>
    </w:p>
    <w:p w:rsidR="0036208F" w:rsidRDefault="0036208F" w:rsidP="00B12594">
      <w:pPr>
        <w:tabs>
          <w:tab w:val="right" w:pos="9336"/>
        </w:tabs>
        <w:spacing w:after="0" w:line="240" w:lineRule="auto"/>
        <w:rPr>
          <w:rFonts w:ascii="Times New Roman" w:eastAsia="Calibri" w:hAnsi="Times New Roman" w:cs="Times New Roman"/>
          <w:color w:val="000000"/>
          <w:spacing w:val="10"/>
          <w:sz w:val="36"/>
        </w:rPr>
      </w:pPr>
    </w:p>
    <w:p w:rsidR="0036208F" w:rsidRDefault="0036208F" w:rsidP="00B12594">
      <w:pPr>
        <w:tabs>
          <w:tab w:val="right" w:pos="9336"/>
        </w:tabs>
        <w:spacing w:after="0" w:line="240" w:lineRule="auto"/>
        <w:rPr>
          <w:rFonts w:ascii="Times New Roman" w:eastAsia="Calibri" w:hAnsi="Times New Roman" w:cs="Times New Roman"/>
          <w:color w:val="000000"/>
          <w:spacing w:val="10"/>
          <w:sz w:val="36"/>
        </w:rPr>
      </w:pPr>
    </w:p>
    <w:p w:rsidR="00B12594" w:rsidRPr="00B12594" w:rsidRDefault="00B12594" w:rsidP="00B12594">
      <w:pPr>
        <w:tabs>
          <w:tab w:val="right" w:pos="9336"/>
        </w:tabs>
        <w:spacing w:after="0" w:line="240" w:lineRule="auto"/>
        <w:rPr>
          <w:rFonts w:ascii="Times New Roman" w:eastAsia="Calibri" w:hAnsi="Times New Roman" w:cs="Times New Roman"/>
          <w:color w:val="000000"/>
          <w:spacing w:val="12"/>
          <w:sz w:val="36"/>
        </w:rPr>
      </w:pPr>
      <w:r w:rsidRPr="00B12594">
        <w:rPr>
          <w:rFonts w:ascii="Times New Roman" w:eastAsia="Calibri" w:hAnsi="Times New Roman" w:cs="Times New Roman"/>
          <w:color w:val="000000"/>
          <w:spacing w:val="10"/>
          <w:sz w:val="36"/>
        </w:rPr>
        <w:t>Dom učen</w:t>
      </w:r>
      <w:r w:rsidRPr="00B12594">
        <w:rPr>
          <w:rFonts w:ascii="Times New Roman" w:eastAsia="Calibri" w:hAnsi="Times New Roman" w:cs="Times New Roman"/>
          <w:color w:val="000000"/>
          <w:spacing w:val="12"/>
          <w:sz w:val="36"/>
        </w:rPr>
        <w:t>ika Trgovačke i komercijalne škole „Davor Milas" u Osijeku,</w:t>
      </w:r>
    </w:p>
    <w:p w:rsidR="00B12594" w:rsidRPr="00B12594" w:rsidRDefault="00B12594" w:rsidP="00B12594">
      <w:pPr>
        <w:tabs>
          <w:tab w:val="left" w:pos="4950"/>
        </w:tabs>
        <w:spacing w:before="540" w:after="0" w:line="350" w:lineRule="auto"/>
        <w:ind w:right="144"/>
        <w:rPr>
          <w:rFonts w:ascii="Verdana" w:eastAsia="Calibri" w:hAnsi="Verdana" w:cs="Times New Roman"/>
          <w:color w:val="000000"/>
          <w:spacing w:val="-1"/>
          <w:sz w:val="19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posOffset>-219710</wp:posOffset>
            </wp:positionH>
            <wp:positionV relativeFrom="paragraph">
              <wp:posOffset>1104900</wp:posOffset>
            </wp:positionV>
            <wp:extent cx="3706495" cy="3105785"/>
            <wp:effectExtent l="0" t="0" r="8255" b="0"/>
            <wp:wrapThrough wrapText="bothSides">
              <wp:wrapPolygon edited="0">
                <wp:start x="0" y="0"/>
                <wp:lineTo x="0" y="21463"/>
                <wp:lineTo x="21537" y="21463"/>
                <wp:lineTo x="21537" y="0"/>
                <wp:lineTo x="0" y="0"/>
              </wp:wrapPolygon>
            </wp:wrapThrough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594">
        <w:rPr>
          <w:rFonts w:ascii="Verdana" w:eastAsia="Calibri" w:hAnsi="Verdana" w:cs="Times New Roman"/>
          <w:color w:val="000000"/>
          <w:spacing w:val="-1"/>
          <w:sz w:val="19"/>
        </w:rPr>
        <w:t xml:space="preserve">Ideja o izgradnji Doma učenika javlja se paralelno s idejom o izgradnji školske zgrade jer se </w:t>
      </w:r>
      <w:r w:rsidRPr="00B12594">
        <w:rPr>
          <w:rFonts w:ascii="Verdana" w:eastAsia="Calibri" w:hAnsi="Verdana" w:cs="Times New Roman"/>
          <w:color w:val="000000"/>
          <w:spacing w:val="-2"/>
          <w:sz w:val="19"/>
        </w:rPr>
        <w:t>od početka na taj projekt gledalo kao na jedinstvenu cjelinu. Po predviđanjima se u prvoj etapi trebala izgraditi školska zgrada, u drugoj učenički dom, a u trećoj</w:t>
      </w:r>
      <w:r w:rsidRPr="00B12594">
        <w:rPr>
          <w:rFonts w:ascii="Verdana" w:eastAsia="Calibri" w:hAnsi="Verdana" w:cs="Times New Roman"/>
          <w:color w:val="000000"/>
          <w:spacing w:val="-1"/>
          <w:sz w:val="19"/>
        </w:rPr>
        <w:t xml:space="preserve"> </w:t>
      </w:r>
      <w:r w:rsidRPr="00B12594">
        <w:rPr>
          <w:rFonts w:ascii="Verdana" w:eastAsia="Calibri" w:hAnsi="Verdana" w:cs="Times New Roman"/>
          <w:color w:val="000000"/>
          <w:spacing w:val="-3"/>
          <w:sz w:val="19"/>
        </w:rPr>
        <w:t>sportska ili</w:t>
      </w:r>
      <w:r w:rsidRPr="00B12594">
        <w:rPr>
          <w:rFonts w:ascii="Arial" w:eastAsia="Calibri" w:hAnsi="Arial" w:cs="Times New Roman"/>
          <w:color w:val="000000"/>
          <w:spacing w:val="-3"/>
          <w:sz w:val="6"/>
        </w:rPr>
        <w:t xml:space="preserve">, </w:t>
      </w:r>
      <w:r w:rsidRPr="00B12594">
        <w:rPr>
          <w:rFonts w:ascii="Verdana" w:eastAsia="Calibri" w:hAnsi="Verdana" w:cs="Times New Roman"/>
          <w:color w:val="000000"/>
          <w:spacing w:val="-3"/>
          <w:sz w:val="19"/>
        </w:rPr>
        <w:t xml:space="preserve">kako se tada govorilo, </w:t>
      </w:r>
      <w:r w:rsidRPr="00B12594">
        <w:rPr>
          <w:rFonts w:ascii="Verdana" w:eastAsia="Calibri" w:hAnsi="Verdana" w:cs="Times New Roman"/>
          <w:color w:val="000000"/>
          <w:spacing w:val="-2"/>
          <w:sz w:val="19"/>
        </w:rPr>
        <w:t>fiskulturna dvorana. Nakon izgradnje</w:t>
      </w:r>
      <w:r w:rsidRPr="00B12594">
        <w:rPr>
          <w:rFonts w:ascii="Verdana" w:eastAsia="Calibri" w:hAnsi="Verdana" w:cs="Times New Roman"/>
          <w:color w:val="000000"/>
          <w:spacing w:val="-1"/>
          <w:sz w:val="19"/>
        </w:rPr>
        <w:t xml:space="preserve"> </w:t>
      </w:r>
      <w:r w:rsidRPr="00B12594">
        <w:rPr>
          <w:rFonts w:ascii="Verdana" w:eastAsia="Calibri" w:hAnsi="Verdana" w:cs="Times New Roman"/>
          <w:color w:val="000000"/>
          <w:spacing w:val="-3"/>
          <w:sz w:val="19"/>
        </w:rPr>
        <w:t>školske zgrade Fond za kadrove</w:t>
      </w:r>
      <w:r w:rsidRPr="00B12594">
        <w:rPr>
          <w:rFonts w:ascii="Verdana" w:eastAsia="Calibri" w:hAnsi="Verdana" w:cs="Times New Roman"/>
          <w:color w:val="000000"/>
          <w:spacing w:val="-1"/>
          <w:sz w:val="19"/>
        </w:rPr>
        <w:t xml:space="preserve"> </w:t>
      </w:r>
      <w:r w:rsidRPr="00B12594">
        <w:rPr>
          <w:rFonts w:ascii="Verdana" w:eastAsia="Calibri" w:hAnsi="Verdana" w:cs="Times New Roman"/>
          <w:color w:val="000000"/>
          <w:sz w:val="19"/>
        </w:rPr>
        <w:t>Trgovinske komore Narodne Republike</w:t>
      </w:r>
      <w:r w:rsidRPr="00B12594">
        <w:rPr>
          <w:rFonts w:ascii="Verdana" w:eastAsia="Calibri" w:hAnsi="Verdana" w:cs="Times New Roman"/>
          <w:color w:val="000000"/>
          <w:spacing w:val="-1"/>
          <w:sz w:val="19"/>
        </w:rPr>
        <w:t xml:space="preserve"> 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Hrvatske odobrio je sredstva za izgradnju učeničkog doma prema </w:t>
      </w:r>
      <w:r w:rsidRPr="00B12594">
        <w:rPr>
          <w:rFonts w:ascii="Verdana" w:eastAsia="Calibri" w:hAnsi="Verdana" w:cs="Times New Roman"/>
          <w:color w:val="000000"/>
          <w:spacing w:val="-1"/>
          <w:sz w:val="19"/>
        </w:rPr>
        <w:t xml:space="preserve">idejnom projektu ing. Mirka </w:t>
      </w:r>
      <w:proofErr w:type="spellStart"/>
      <w:r w:rsidRPr="00B12594">
        <w:rPr>
          <w:rFonts w:ascii="Verdana" w:eastAsia="Calibri" w:hAnsi="Verdana" w:cs="Times New Roman"/>
          <w:color w:val="000000"/>
          <w:spacing w:val="-1"/>
          <w:sz w:val="19"/>
        </w:rPr>
        <w:t>Milišića</w:t>
      </w:r>
      <w:proofErr w:type="spellEnd"/>
      <w:r w:rsidRPr="00B12594">
        <w:rPr>
          <w:rFonts w:ascii="Verdana" w:eastAsia="Calibri" w:hAnsi="Verdana" w:cs="Times New Roman"/>
          <w:color w:val="000000"/>
          <w:spacing w:val="-1"/>
          <w:sz w:val="19"/>
        </w:rPr>
        <w:t xml:space="preserve">, 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ali do realizacije nije došlo zbog </w:t>
      </w:r>
      <w:r w:rsidRPr="00B12594">
        <w:rPr>
          <w:rFonts w:ascii="Verdana" w:eastAsia="Calibri" w:hAnsi="Verdana" w:cs="Times New Roman"/>
          <w:color w:val="000000"/>
          <w:spacing w:val="-3"/>
          <w:sz w:val="19"/>
        </w:rPr>
        <w:t>nepostojanja potrebne dokumentacije (projektna i</w:t>
      </w:r>
    </w:p>
    <w:p w:rsidR="00B12594" w:rsidRPr="00B12594" w:rsidRDefault="00B12594" w:rsidP="00B12594">
      <w:pPr>
        <w:spacing w:before="72" w:after="0" w:line="252" w:lineRule="auto"/>
        <w:ind w:left="144"/>
        <w:rPr>
          <w:rFonts w:ascii="Verdana" w:eastAsia="Calibri" w:hAnsi="Verdana" w:cs="Times New Roman"/>
          <w:color w:val="000000"/>
          <w:spacing w:val="-3"/>
          <w:sz w:val="19"/>
        </w:rPr>
      </w:pPr>
      <w:r w:rsidRPr="00B12594">
        <w:rPr>
          <w:rFonts w:ascii="Verdana" w:eastAsia="Calibri" w:hAnsi="Verdana" w:cs="Times New Roman"/>
          <w:color w:val="000000"/>
          <w:spacing w:val="-3"/>
          <w:sz w:val="19"/>
        </w:rPr>
        <w:t>izvedbena dokumentacija,</w:t>
      </w:r>
    </w:p>
    <w:p w:rsidR="00B12594" w:rsidRPr="00B12594" w:rsidRDefault="00B12594" w:rsidP="00B12594">
      <w:pPr>
        <w:spacing w:before="72" w:after="0" w:line="256" w:lineRule="auto"/>
        <w:jc w:val="center"/>
        <w:rPr>
          <w:rFonts w:ascii="Verdana" w:eastAsia="Calibri" w:hAnsi="Verdana" w:cs="Times New Roman"/>
          <w:color w:val="000000"/>
          <w:spacing w:val="-2"/>
          <w:sz w:val="19"/>
        </w:rPr>
      </w:pPr>
      <w:r w:rsidRPr="00B12594">
        <w:rPr>
          <w:rFonts w:ascii="Verdana" w:eastAsia="Calibri" w:hAnsi="Verdana" w:cs="Times New Roman"/>
          <w:color w:val="000000"/>
          <w:spacing w:val="-2"/>
          <w:sz w:val="19"/>
        </w:rPr>
        <w:t>građevinska dozvola i tome slično).</w:t>
      </w:r>
    </w:p>
    <w:p w:rsidR="00B12594" w:rsidRPr="00B12594" w:rsidRDefault="00B12594" w:rsidP="00B12594">
      <w:pPr>
        <w:spacing w:before="216" w:after="72" w:line="348" w:lineRule="auto"/>
        <w:rPr>
          <w:rFonts w:ascii="Verdana" w:eastAsia="Calibri" w:hAnsi="Verdana" w:cs="Times New Roman"/>
          <w:color w:val="000000"/>
          <w:spacing w:val="-4"/>
          <w:sz w:val="19"/>
        </w:rPr>
      </w:pPr>
      <w:r w:rsidRPr="00B12594">
        <w:rPr>
          <w:rFonts w:ascii="Verdana" w:eastAsia="Calibri" w:hAnsi="Verdana" w:cs="Times New Roman"/>
          <w:color w:val="000000"/>
          <w:spacing w:val="-4"/>
          <w:sz w:val="19"/>
        </w:rPr>
        <w:t xml:space="preserve">No kako je Savjet za prosvjetu SRH </w:t>
      </w:r>
      <w:r w:rsidRPr="00B12594">
        <w:rPr>
          <w:rFonts w:ascii="Verdana" w:eastAsia="Calibri" w:hAnsi="Verdana" w:cs="Times New Roman"/>
          <w:color w:val="000000"/>
          <w:spacing w:val="-6"/>
          <w:sz w:val="19"/>
        </w:rPr>
        <w:t xml:space="preserve">u zajedničkoj analizi sa </w:t>
      </w:r>
      <w:r w:rsidRPr="00B12594">
        <w:rPr>
          <w:rFonts w:ascii="Verdana" w:eastAsia="Calibri" w:hAnsi="Verdana" w:cs="Times New Roman"/>
          <w:color w:val="000000"/>
          <w:spacing w:val="-4"/>
          <w:sz w:val="19"/>
        </w:rPr>
        <w:t xml:space="preserve">Trgovinskom komorom SRH 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utvrdio da se kadrovi za trgovinu mogu školovati u Zagrebu, Rijeci, Splitu, Osijeku, Puli, Karlovcu, Bjelovaru, Čakovcu, Sisku i Novoj Gradiški, Škola je postala centralna ustanova za </w:t>
      </w:r>
      <w:r w:rsidRPr="00B12594">
        <w:rPr>
          <w:rFonts w:ascii="Verdana" w:eastAsia="Calibri" w:hAnsi="Verdana" w:cs="Times New Roman"/>
          <w:color w:val="000000"/>
          <w:spacing w:val="-4"/>
          <w:sz w:val="19"/>
        </w:rPr>
        <w:t xml:space="preserve">obrazovanje učenika u trgovini za područje kotara Osijek. To je potenciralo problem 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smještaja učenika za vrijeme školovanja. Tada se uz pomoć Privredne komore Osijek </w:t>
      </w:r>
      <w:r w:rsidRPr="00B12594">
        <w:rPr>
          <w:rFonts w:ascii="Verdana" w:eastAsia="Calibri" w:hAnsi="Verdana" w:cs="Times New Roman"/>
          <w:color w:val="000000"/>
          <w:spacing w:val="-1"/>
          <w:sz w:val="19"/>
        </w:rPr>
        <w:t>pristupilo gradnji učeničkog doma na način da</w:t>
      </w:r>
      <w:r w:rsidRPr="00B12594">
        <w:rPr>
          <w:rFonts w:ascii="Verdana" w:eastAsia="Calibri" w:hAnsi="Verdana" w:cs="Times New Roman"/>
          <w:color w:val="000000"/>
          <w:spacing w:val="-4"/>
          <w:sz w:val="19"/>
        </w:rPr>
        <w:t xml:space="preserve"> </w:t>
      </w:r>
      <w:r>
        <w:rPr>
          <w:rFonts w:ascii="Calibri" w:eastAsia="Calibri" w:hAnsi="Calibri" w:cs="Times New Roman"/>
          <w:noProof/>
          <w:lang w:eastAsia="hr-HR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3321685</wp:posOffset>
                </wp:positionH>
                <wp:positionV relativeFrom="page">
                  <wp:posOffset>6481445</wp:posOffset>
                </wp:positionV>
                <wp:extent cx="3806825" cy="3408680"/>
                <wp:effectExtent l="0" t="4445" r="0" b="0"/>
                <wp:wrapSquare wrapText="bothSides"/>
                <wp:docPr id="13" name="Tekstni okvi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825" cy="340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F" w:rsidRDefault="0036208F" w:rsidP="00B1259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3" o:spid="_x0000_s1027" type="#_x0000_t202" style="position:absolute;margin-left:261.55pt;margin-top:510.35pt;width:299.75pt;height:268.4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" filled="f" stroked="f">
                <v:textbox inset="0,0,0,0">
                  <w:txbxContent>
                    <w:p w:rsidR="0036208F" w:rsidRDefault="0036208F" w:rsidP="00B12594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hr-HR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3470910</wp:posOffset>
                </wp:positionH>
                <wp:positionV relativeFrom="page">
                  <wp:posOffset>6481445</wp:posOffset>
                </wp:positionV>
                <wp:extent cx="3657600" cy="273050"/>
                <wp:effectExtent l="3810" t="4445" r="0" b="0"/>
                <wp:wrapSquare wrapText="bothSides"/>
                <wp:docPr id="12" name="Tekstni okvi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F" w:rsidRDefault="0036208F" w:rsidP="00B12594">
                            <w:pPr>
                              <w:spacing w:before="36" w:after="108" w:line="211" w:lineRule="auto"/>
                              <w:ind w:left="4320"/>
                              <w:rPr>
                                <w:rFonts w:ascii="Verdana" w:hAnsi="Verdana"/>
                                <w:color w:val="000000"/>
                                <w:sz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2" o:spid="_x0000_s1028" type="#_x0000_t202" style="position:absolute;margin-left:273.3pt;margin-top:510.35pt;width:4in;height:21.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" filled="f" stroked="f">
                <v:textbox inset="0,0,0,0">
                  <w:txbxContent>
                    <w:p w:rsidR="0036208F" w:rsidRDefault="0036208F" w:rsidP="00B12594">
                      <w:pPr>
                        <w:spacing w:before="36" w:after="108" w:line="211" w:lineRule="auto"/>
                        <w:ind w:left="4320"/>
                        <w:rPr>
                          <w:rFonts w:ascii="Verdana" w:hAnsi="Verdana"/>
                          <w:color w:val="000000"/>
                          <w:sz w:val="1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hr-HR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3470910</wp:posOffset>
                </wp:positionH>
                <wp:positionV relativeFrom="page">
                  <wp:posOffset>6754495</wp:posOffset>
                </wp:positionV>
                <wp:extent cx="3639820" cy="2833370"/>
                <wp:effectExtent l="3810" t="1270" r="4445" b="3810"/>
                <wp:wrapSquare wrapText="bothSides"/>
                <wp:docPr id="11" name="Tekstni okvi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820" cy="283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F" w:rsidRDefault="0036208F" w:rsidP="00B12594">
                            <w:pPr>
                              <w:ind w:left="144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8366524" wp14:editId="39D2EA73">
                                  <wp:extent cx="3547110" cy="2833370"/>
                                  <wp:effectExtent l="0" t="0" r="0" b="5080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7110" cy="2833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1" o:spid="_x0000_s1029" type="#_x0000_t202" style="position:absolute;margin-left:273.3pt;margin-top:531.85pt;width:286.6pt;height:223.1pt;z-index:-25165312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" filled="f" stroked="f">
                <v:textbox style="mso-fit-shape-to-text:t" inset="0,0,0,0">
                  <w:txbxContent>
                    <w:p w:rsidR="0036208F" w:rsidRDefault="0036208F" w:rsidP="00B12594">
                      <w:pPr>
                        <w:ind w:left="144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8366524" wp14:editId="39D2EA73">
                            <wp:extent cx="3547110" cy="2833370"/>
                            <wp:effectExtent l="0" t="0" r="0" b="5080"/>
                            <wp:docPr id="10" name="Slika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7110" cy="2833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je Komora na svojoj skupštini donijela zaključak da se poveća članski doprinos i </w:t>
      </w:r>
      <w:r w:rsidRPr="00B12594">
        <w:rPr>
          <w:rFonts w:ascii="Verdana" w:eastAsia="Calibri" w:hAnsi="Verdana" w:cs="Times New Roman"/>
          <w:color w:val="000000"/>
          <w:spacing w:val="-6"/>
          <w:sz w:val="19"/>
        </w:rPr>
        <w:t xml:space="preserve">tako osigura 50% vlastitog učešća, dok je 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preostalih 50% dobiveno na ime kredita iz </w:t>
      </w:r>
      <w:r w:rsidRPr="00B12594">
        <w:rPr>
          <w:rFonts w:ascii="Verdana" w:eastAsia="Calibri" w:hAnsi="Verdana" w:cs="Times New Roman"/>
          <w:color w:val="000000"/>
          <w:spacing w:val="-3"/>
          <w:sz w:val="19"/>
        </w:rPr>
        <w:t>Privredne komore NRH.</w:t>
      </w:r>
    </w:p>
    <w:p w:rsidR="00B12594" w:rsidRPr="00B12594" w:rsidRDefault="00B12594" w:rsidP="00B12594">
      <w:pPr>
        <w:spacing w:before="216" w:after="0" w:line="350" w:lineRule="auto"/>
        <w:rPr>
          <w:rFonts w:ascii="Verdana" w:eastAsia="Calibri" w:hAnsi="Verdana" w:cs="Times New Roman"/>
          <w:color w:val="000000"/>
          <w:spacing w:val="-5"/>
          <w:sz w:val="19"/>
        </w:rPr>
      </w:pP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Rješenje o osnivanju Doma izdano je od Općinske skupštine Osijek 27. ožujka 1964. godine. Privredna komora je </w:t>
      </w:r>
      <w:r w:rsidRPr="00B12594">
        <w:rPr>
          <w:rFonts w:ascii="Verdana" w:eastAsia="Calibri" w:hAnsi="Verdana" w:cs="Times New Roman"/>
          <w:color w:val="000000"/>
          <w:spacing w:val="-4"/>
          <w:sz w:val="19"/>
        </w:rPr>
        <w:t xml:space="preserve">preuzela ulogu investitora i angažirala pored stručnih osoba i </w:t>
      </w:r>
      <w:r w:rsidRPr="00B12594">
        <w:rPr>
          <w:rFonts w:ascii="Verdana" w:eastAsia="Calibri" w:hAnsi="Verdana" w:cs="Times New Roman"/>
          <w:color w:val="000000"/>
          <w:spacing w:val="-4"/>
          <w:sz w:val="19"/>
        </w:rPr>
        <w:lastRenderedPageBreak/>
        <w:t xml:space="preserve">predstavnika 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Škole radi donošenja Idejnog projekta. Obzirom na broj učenika izvan sjedišta </w:t>
      </w:r>
      <w:r w:rsidRPr="00B12594">
        <w:rPr>
          <w:rFonts w:ascii="Verdana" w:eastAsia="Calibri" w:hAnsi="Verdana" w:cs="Times New Roman"/>
          <w:color w:val="000000"/>
          <w:spacing w:val="-2"/>
          <w:sz w:val="19"/>
        </w:rPr>
        <w:t>naše Škole, utvrđeno je da bi učenički</w:t>
      </w:r>
    </w:p>
    <w:p w:rsidR="00B12594" w:rsidRPr="00B12594" w:rsidRDefault="00B12594" w:rsidP="00B12594">
      <w:pPr>
        <w:tabs>
          <w:tab w:val="right" w:pos="9336"/>
        </w:tabs>
        <w:spacing w:after="0" w:line="278" w:lineRule="auto"/>
        <w:rPr>
          <w:rFonts w:ascii="Times New Roman" w:eastAsia="Calibri" w:hAnsi="Times New Roman" w:cs="Times New Roman"/>
          <w:color w:val="000000"/>
          <w:spacing w:val="10"/>
          <w:sz w:val="36"/>
        </w:rPr>
      </w:pPr>
    </w:p>
    <w:p w:rsidR="00B12594" w:rsidRPr="00B12594" w:rsidRDefault="00B12594" w:rsidP="00B12594">
      <w:pPr>
        <w:spacing w:after="0" w:line="360" w:lineRule="auto"/>
        <w:ind w:right="356"/>
        <w:rPr>
          <w:rFonts w:ascii="Verdana" w:eastAsia="Calibri" w:hAnsi="Verdana" w:cs="Times New Roman"/>
          <w:color w:val="000000"/>
          <w:spacing w:val="-5"/>
          <w:sz w:val="19"/>
        </w:rPr>
      </w:pPr>
      <w:r>
        <w:rPr>
          <w:rFonts w:ascii="Calibri" w:eastAsia="Calibri" w:hAnsi="Calibri" w:cs="Times New Roman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9511030</wp:posOffset>
                </wp:positionV>
                <wp:extent cx="7480935" cy="0"/>
                <wp:effectExtent l="24130" t="17145" r="19685" b="20955"/>
                <wp:wrapNone/>
                <wp:docPr id="9" name="Ravni povez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0935" cy="0"/>
                        </a:xfrm>
                        <a:prstGeom prst="line">
                          <a:avLst/>
                        </a:prstGeom>
                        <a:noFill/>
                        <a:ln w="33655">
                          <a:solidFill>
                            <a:srgbClr val="383A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F09C7" id="Ravni poveznik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48.9pt" to="589.05pt,7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" strokecolor="#383a3d" strokeweight="2.65pt"/>
            </w:pict>
          </mc:Fallback>
        </mc:AlternateConten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dom trebao imati kapacitet za 99 učenika, što je trebalo biti sasvim dovoljno i za dugoročnije </w:t>
      </w:r>
      <w:r w:rsidRPr="00B12594">
        <w:rPr>
          <w:rFonts w:ascii="Verdana" w:eastAsia="Calibri" w:hAnsi="Verdana" w:cs="Times New Roman"/>
          <w:color w:val="000000"/>
          <w:sz w:val="19"/>
        </w:rPr>
        <w:t xml:space="preserve">korištenje. Zemljište za izgradnju Doma kupljeno je od poduzeća „Tehnika-beton" i nalazilo 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se odmah iza Škole. Zgrada je dovršena početkom 1964. godine kada je nabavljena i </w:t>
      </w:r>
      <w:r w:rsidRPr="00B12594">
        <w:rPr>
          <w:rFonts w:ascii="Verdana" w:eastAsia="Calibri" w:hAnsi="Verdana" w:cs="Times New Roman"/>
          <w:color w:val="000000"/>
          <w:sz w:val="19"/>
        </w:rPr>
        <w:t xml:space="preserve">potrebna oprema, tako da je Dom otpočeo s radom 01. veljače 1964. godine, a kapacitet mu </w:t>
      </w:r>
      <w:r w:rsidRPr="00B12594">
        <w:rPr>
          <w:rFonts w:ascii="Verdana" w:eastAsia="Calibri" w:hAnsi="Verdana" w:cs="Times New Roman"/>
          <w:color w:val="000000"/>
          <w:spacing w:val="-1"/>
          <w:sz w:val="19"/>
        </w:rPr>
        <w:t>je bio 104 mjesta za učenike. No treba naglasiti da projekt nikada nije realiziran u cijelosti, već samo njegov dio sa sobama za spavanje i sanitarijama , dok paviljon (koji je trebao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 </w:t>
      </w:r>
      <w:r w:rsidRPr="00B12594">
        <w:rPr>
          <w:rFonts w:ascii="Verdana" w:eastAsia="Calibri" w:hAnsi="Verdana" w:cs="Times New Roman"/>
          <w:color w:val="000000"/>
          <w:spacing w:val="-2"/>
          <w:sz w:val="19"/>
        </w:rPr>
        <w:t xml:space="preserve">kuhinju, blagovaonice te druge sadržaje bitne za </w:t>
      </w:r>
      <w:proofErr w:type="spellStart"/>
      <w:r w:rsidRPr="00B12594">
        <w:rPr>
          <w:rFonts w:ascii="Verdana" w:eastAsia="Calibri" w:hAnsi="Verdana" w:cs="Times New Roman"/>
          <w:color w:val="000000"/>
          <w:spacing w:val="-2"/>
          <w:sz w:val="19"/>
        </w:rPr>
        <w:t>domski</w:t>
      </w:r>
      <w:proofErr w:type="spellEnd"/>
      <w:r w:rsidRPr="00B12594">
        <w:rPr>
          <w:rFonts w:ascii="Verdana" w:eastAsia="Calibri" w:hAnsi="Verdana" w:cs="Times New Roman"/>
          <w:color w:val="000000"/>
          <w:spacing w:val="-2"/>
          <w:sz w:val="19"/>
        </w:rPr>
        <w:t xml:space="preserve"> život) nije sagrađen. Taj </w:t>
      </w:r>
      <w:r w:rsidRPr="00B12594">
        <w:rPr>
          <w:rFonts w:ascii="Verdana" w:eastAsia="Calibri" w:hAnsi="Verdana" w:cs="Times New Roman"/>
          <w:color w:val="000000"/>
          <w:spacing w:val="-1"/>
          <w:sz w:val="19"/>
        </w:rPr>
        <w:t>dio Doma nikada nije sagrađen, a posljedice toga osjećaju se i danas. Zbog nedostatka</w:t>
      </w:r>
    </w:p>
    <w:p w:rsidR="00B12594" w:rsidRPr="00B12594" w:rsidRDefault="00B12594" w:rsidP="00B12594">
      <w:pPr>
        <w:spacing w:before="72" w:after="0" w:line="240" w:lineRule="auto"/>
        <w:rPr>
          <w:rFonts w:ascii="Verdana" w:eastAsia="Calibri" w:hAnsi="Verdana" w:cs="Times New Roman"/>
          <w:color w:val="000000"/>
          <w:spacing w:val="-3"/>
          <w:sz w:val="19"/>
        </w:rPr>
      </w:pPr>
      <w:r>
        <w:rPr>
          <w:rFonts w:ascii="Calibri" w:eastAsia="Calibri" w:hAnsi="Calibri" w:cs="Times New Roman"/>
          <w:noProof/>
          <w:lang w:eastAsia="hr-HR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86995</wp:posOffset>
                </wp:positionH>
                <wp:positionV relativeFrom="page">
                  <wp:posOffset>2504440</wp:posOffset>
                </wp:positionV>
                <wp:extent cx="4572000" cy="2917190"/>
                <wp:effectExtent l="1270" t="0" r="0" b="0"/>
                <wp:wrapSquare wrapText="bothSides"/>
                <wp:docPr id="8" name="Tekstni okvi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917190"/>
                        </a:xfrm>
                        <a:prstGeom prst="rect">
                          <a:avLst/>
                        </a:prstGeom>
                        <a:solidFill>
                          <a:srgbClr val="E8EA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F" w:rsidRDefault="0036208F" w:rsidP="00B1259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8" o:spid="_x0000_s1030" type="#_x0000_t202" style="position:absolute;margin-left:6.85pt;margin-top:197.2pt;width:5in;height:229.7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" fillcolor="#e8eaeb" stroked="f">
                <v:textbox inset="0,0,0,0">
                  <w:txbxContent>
                    <w:p w:rsidR="0036208F" w:rsidRDefault="0036208F" w:rsidP="00B12594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hr-HR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ge">
                  <wp:posOffset>2661920</wp:posOffset>
                </wp:positionV>
                <wp:extent cx="3535680" cy="2389505"/>
                <wp:effectExtent l="0" t="4445" r="2540" b="0"/>
                <wp:wrapSquare wrapText="bothSides"/>
                <wp:docPr id="7" name="Tekstni okvi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680" cy="2389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F" w:rsidRDefault="0036208F" w:rsidP="00B1259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4A9A464" wp14:editId="4B14509E">
                                  <wp:extent cx="3536950" cy="2391410"/>
                                  <wp:effectExtent l="0" t="0" r="6350" b="8890"/>
                                  <wp:docPr id="6" name="Slik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6950" cy="2391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7" o:spid="_x0000_s1031" type="#_x0000_t202" style="position:absolute;margin-left:71.65pt;margin-top:209.6pt;width:278.4pt;height:188.1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" filled="f" stroked="f">
                <v:textbox inset="0,0,0,0">
                  <w:txbxContent>
                    <w:p w:rsidR="0036208F" w:rsidRDefault="0036208F" w:rsidP="00B12594">
                      <w:pPr>
                        <w:jc w:val="center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4A9A464" wp14:editId="4B14509E">
                            <wp:extent cx="3536950" cy="2391410"/>
                            <wp:effectExtent l="0" t="0" r="6350" b="8890"/>
                            <wp:docPr id="6" name="Slika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6950" cy="2391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hr-HR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2190115</wp:posOffset>
                </wp:positionH>
                <wp:positionV relativeFrom="page">
                  <wp:posOffset>4843780</wp:posOffset>
                </wp:positionV>
                <wp:extent cx="810895" cy="121285"/>
                <wp:effectExtent l="0" t="0" r="0" b="0"/>
                <wp:wrapSquare wrapText="bothSides"/>
                <wp:docPr id="5" name="Tekstni okvi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121285"/>
                        </a:xfrm>
                        <a:prstGeom prst="rect">
                          <a:avLst/>
                        </a:prstGeom>
                        <a:solidFill>
                          <a:srgbClr val="E8EA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F" w:rsidRDefault="0036208F" w:rsidP="00B12594">
                            <w:pPr>
                              <w:spacing w:line="211" w:lineRule="auto"/>
                              <w:rPr>
                                <w:rFonts w:ascii="Tahoma" w:hAnsi="Tahoma"/>
                                <w:color w:val="000000"/>
                                <w:spacing w:val="6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6"/>
                                <w:sz w:val="18"/>
                              </w:rPr>
                              <w:t>Učenička soba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5" o:spid="_x0000_s1032" type="#_x0000_t202" style="position:absolute;margin-left:172.45pt;margin-top:381.4pt;width:63.85pt;height:9.5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" fillcolor="#e8eaeb" stroked="f">
                <v:textbox inset="0,0,0,0">
                  <w:txbxContent>
                    <w:p w:rsidR="0036208F" w:rsidRDefault="0036208F" w:rsidP="00B12594">
                      <w:pPr>
                        <w:spacing w:line="211" w:lineRule="auto"/>
                        <w:rPr>
                          <w:rFonts w:ascii="Tahoma" w:hAnsi="Tahoma"/>
                          <w:color w:val="000000"/>
                          <w:spacing w:val="6"/>
                          <w:sz w:val="18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pacing w:val="6"/>
                          <w:sz w:val="18"/>
                        </w:rPr>
                        <w:t>Učenička soba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B12594">
        <w:rPr>
          <w:rFonts w:ascii="Verdana" w:eastAsia="Calibri" w:hAnsi="Verdana" w:cs="Times New Roman"/>
          <w:color w:val="000000"/>
          <w:spacing w:val="-3"/>
          <w:sz w:val="19"/>
        </w:rPr>
        <w:t>vlastite kuhinje učenici su se</w:t>
      </w:r>
    </w:p>
    <w:p w:rsidR="00B12594" w:rsidRPr="00B12594" w:rsidRDefault="00B12594" w:rsidP="00B12594">
      <w:pPr>
        <w:spacing w:before="72" w:after="0" w:line="216" w:lineRule="auto"/>
        <w:ind w:left="72"/>
        <w:rPr>
          <w:rFonts w:ascii="Verdana" w:eastAsia="Calibri" w:hAnsi="Verdana" w:cs="Times New Roman"/>
          <w:color w:val="000000"/>
          <w:spacing w:val="-2"/>
          <w:sz w:val="19"/>
        </w:rPr>
      </w:pPr>
      <w:r w:rsidRPr="00B12594">
        <w:rPr>
          <w:rFonts w:ascii="Verdana" w:eastAsia="Calibri" w:hAnsi="Verdana" w:cs="Times New Roman"/>
          <w:color w:val="000000"/>
          <w:spacing w:val="-2"/>
          <w:sz w:val="19"/>
        </w:rPr>
        <w:t>hranili u restoranu društvene</w:t>
      </w:r>
    </w:p>
    <w:p w:rsidR="00B12594" w:rsidRPr="00B12594" w:rsidRDefault="00B12594" w:rsidP="00B12594">
      <w:pPr>
        <w:spacing w:before="108" w:after="0" w:line="360" w:lineRule="auto"/>
        <w:ind w:left="72"/>
        <w:rPr>
          <w:rFonts w:ascii="Verdana" w:eastAsia="Calibri" w:hAnsi="Verdana" w:cs="Times New Roman"/>
          <w:color w:val="000000"/>
          <w:spacing w:val="-4"/>
          <w:sz w:val="19"/>
        </w:rPr>
      </w:pPr>
      <w:r w:rsidRPr="00B12594">
        <w:rPr>
          <w:rFonts w:ascii="Verdana" w:eastAsia="Calibri" w:hAnsi="Verdana" w:cs="Times New Roman"/>
          <w:color w:val="000000"/>
          <w:spacing w:val="-4"/>
          <w:sz w:val="19"/>
        </w:rPr>
        <w:t xml:space="preserve">prehrane "27. juli", studentskom restoranu i </w:t>
      </w:r>
      <w:r w:rsidRPr="00B12594">
        <w:rPr>
          <w:rFonts w:ascii="Verdana" w:eastAsia="Calibri" w:hAnsi="Verdana" w:cs="Times New Roman"/>
          <w:color w:val="000000"/>
          <w:spacing w:val="-6"/>
          <w:sz w:val="19"/>
        </w:rPr>
        <w:t xml:space="preserve">drugim restoranima. Već su školske godine 1965./66. u 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>Domu bila smještena 92</w:t>
      </w:r>
      <w:r w:rsidRPr="00B12594">
        <w:rPr>
          <w:rFonts w:ascii="Verdana" w:eastAsia="Calibri" w:hAnsi="Verdana" w:cs="Times New Roman"/>
          <w:color w:val="000000"/>
          <w:spacing w:val="-4"/>
          <w:sz w:val="19"/>
        </w:rPr>
        <w:t xml:space="preserve"> </w:t>
      </w:r>
      <w:r w:rsidRPr="00B12594">
        <w:rPr>
          <w:rFonts w:ascii="Verdana" w:eastAsia="Calibri" w:hAnsi="Verdana" w:cs="Times New Roman"/>
          <w:color w:val="000000"/>
          <w:spacing w:val="-6"/>
          <w:sz w:val="19"/>
        </w:rPr>
        <w:t xml:space="preserve">učenika naše Škole, 32 učenika 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Grafičke škole i 12 učenika iz </w:t>
      </w:r>
      <w:r w:rsidRPr="00B12594">
        <w:rPr>
          <w:rFonts w:ascii="Verdana" w:eastAsia="Calibri" w:hAnsi="Verdana" w:cs="Times New Roman"/>
          <w:color w:val="000000"/>
          <w:spacing w:val="-4"/>
          <w:sz w:val="19"/>
        </w:rPr>
        <w:t>ostalih srednjih škola.</w:t>
      </w:r>
    </w:p>
    <w:p w:rsidR="00B12594" w:rsidRPr="00B12594" w:rsidRDefault="00B12594" w:rsidP="00B12594">
      <w:pPr>
        <w:spacing w:after="0" w:line="360" w:lineRule="auto"/>
        <w:ind w:right="72"/>
        <w:rPr>
          <w:rFonts w:ascii="Verdana" w:eastAsia="Calibri" w:hAnsi="Verdana" w:cs="Times New Roman"/>
          <w:color w:val="000000"/>
          <w:spacing w:val="-5"/>
          <w:sz w:val="19"/>
        </w:rPr>
      </w:pP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Tijekom te školske godine izvršena je adaptacija dviju učeničkih soba u jednu veću prostoriju </w:t>
      </w:r>
      <w:r w:rsidRPr="00B12594">
        <w:rPr>
          <w:rFonts w:ascii="Verdana" w:eastAsia="Calibri" w:hAnsi="Verdana" w:cs="Times New Roman"/>
          <w:color w:val="000000"/>
          <w:spacing w:val="-1"/>
          <w:sz w:val="19"/>
        </w:rPr>
        <w:t xml:space="preserve">(izbijanjem pregradnog zida) kako bi se dobila društvena prostorija, koja je služila učenicima </w:t>
      </w:r>
      <w:r w:rsidRPr="00B12594">
        <w:rPr>
          <w:rFonts w:ascii="Verdana" w:eastAsia="Calibri" w:hAnsi="Verdana" w:cs="Times New Roman"/>
          <w:color w:val="000000"/>
          <w:spacing w:val="-2"/>
          <w:sz w:val="19"/>
        </w:rPr>
        <w:t xml:space="preserve">za prebivanje u slobodno vrijeme ili za sastanke. U istu prostoriju postavljen je televizor, </w:t>
      </w:r>
      <w:r w:rsidRPr="00B12594">
        <w:rPr>
          <w:rFonts w:ascii="Verdana" w:eastAsia="Calibri" w:hAnsi="Verdana" w:cs="Times New Roman"/>
          <w:color w:val="000000"/>
          <w:spacing w:val="-3"/>
          <w:sz w:val="19"/>
        </w:rPr>
        <w:t xml:space="preserve">radio i gramofon. Pored toga osigurana je još jedna prostorija za samostalan rad ili čitanje </w:t>
      </w:r>
      <w:r w:rsidRPr="00B12594">
        <w:rPr>
          <w:rFonts w:ascii="Verdana" w:eastAsia="Calibri" w:hAnsi="Verdana" w:cs="Times New Roman"/>
          <w:color w:val="000000"/>
          <w:spacing w:val="-1"/>
          <w:sz w:val="19"/>
        </w:rPr>
        <w:t>novina. Zbog velikog pritiska učenika kapacitet Doma se postupno povećavao tako je u</w:t>
      </w:r>
    </w:p>
    <w:p w:rsidR="00B12594" w:rsidRPr="00B12594" w:rsidRDefault="00B12594" w:rsidP="00B12594">
      <w:pPr>
        <w:spacing w:before="72" w:after="0" w:line="360" w:lineRule="auto"/>
        <w:ind w:right="1440"/>
        <w:rPr>
          <w:rFonts w:ascii="Verdana" w:eastAsia="Calibri" w:hAnsi="Verdana" w:cs="Times New Roman"/>
          <w:color w:val="000000"/>
          <w:spacing w:val="-2"/>
          <w:sz w:val="19"/>
        </w:rPr>
      </w:pPr>
      <w:r w:rsidRPr="00B12594">
        <w:rPr>
          <w:rFonts w:ascii="Verdana" w:eastAsia="Calibri" w:hAnsi="Verdana" w:cs="Times New Roman"/>
          <w:color w:val="000000"/>
          <w:spacing w:val="-2"/>
          <w:sz w:val="19"/>
        </w:rPr>
        <w:t xml:space="preserve">školskoj godini 1970./1971. narastao na 200 učenika. Kapacitet se nije povećavao izgradnjom novih prostora, već povećanjem broja kreveta u sobama. No s vremenom se kapacitet Doma 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sveo na 140 učenika. Još jedna adaptacija dogodila se u prizemlju Doma jer se rušenjem  </w:t>
      </w:r>
      <w:r w:rsidRPr="00B12594">
        <w:rPr>
          <w:rFonts w:ascii="Verdana" w:eastAsia="Calibri" w:hAnsi="Verdana" w:cs="Times New Roman"/>
          <w:color w:val="000000"/>
          <w:sz w:val="19"/>
        </w:rPr>
        <w:t xml:space="preserve">pregradnog zida od dvije sobe dobio prostor za učionicu. Na taj su način umanjeni problemi </w:t>
      </w:r>
      <w:r w:rsidRPr="00B12594">
        <w:rPr>
          <w:rFonts w:ascii="Verdana" w:eastAsia="Calibri" w:hAnsi="Verdana" w:cs="Times New Roman"/>
          <w:color w:val="000000"/>
          <w:spacing w:val="-1"/>
          <w:sz w:val="19"/>
        </w:rPr>
        <w:t xml:space="preserve">koji su se javljali u radu zbog nepotpune izgradnje </w:t>
      </w:r>
      <w:proofErr w:type="spellStart"/>
      <w:r w:rsidRPr="00B12594">
        <w:rPr>
          <w:rFonts w:ascii="Verdana" w:eastAsia="Calibri" w:hAnsi="Verdana" w:cs="Times New Roman"/>
          <w:color w:val="000000"/>
          <w:spacing w:val="-1"/>
          <w:sz w:val="19"/>
        </w:rPr>
        <w:t>domske</w:t>
      </w:r>
      <w:proofErr w:type="spellEnd"/>
      <w:r w:rsidRPr="00B12594">
        <w:rPr>
          <w:rFonts w:ascii="Verdana" w:eastAsia="Calibri" w:hAnsi="Verdana" w:cs="Times New Roman"/>
          <w:color w:val="000000"/>
          <w:spacing w:val="-1"/>
          <w:sz w:val="19"/>
        </w:rPr>
        <w:t xml:space="preserve"> zgrade.</w:t>
      </w:r>
    </w:p>
    <w:p w:rsidR="00B12594" w:rsidRPr="00B12594" w:rsidRDefault="00B12594" w:rsidP="00B12594">
      <w:pPr>
        <w:spacing w:before="180" w:after="0" w:line="360" w:lineRule="auto"/>
        <w:ind w:right="1440"/>
        <w:rPr>
          <w:rFonts w:ascii="Verdana" w:eastAsia="Calibri" w:hAnsi="Verdana" w:cs="Times New Roman"/>
          <w:color w:val="000000"/>
          <w:spacing w:val="-3"/>
          <w:sz w:val="19"/>
        </w:rPr>
      </w:pPr>
      <w:r w:rsidRPr="00B12594">
        <w:rPr>
          <w:rFonts w:ascii="Verdana" w:eastAsia="Calibri" w:hAnsi="Verdana" w:cs="Times New Roman"/>
          <w:color w:val="000000"/>
          <w:spacing w:val="-3"/>
          <w:sz w:val="19"/>
        </w:rPr>
        <w:t xml:space="preserve">Situacija u smještaju učenika kvalitetno se mijenja 1973. godine priključenjem centralnog </w:t>
      </w:r>
      <w:r w:rsidRPr="00B12594">
        <w:rPr>
          <w:rFonts w:ascii="Verdana" w:eastAsia="Calibri" w:hAnsi="Verdana" w:cs="Times New Roman"/>
          <w:color w:val="000000"/>
          <w:spacing w:val="-4"/>
          <w:sz w:val="19"/>
        </w:rPr>
        <w:t xml:space="preserve">grijanja na gradski </w:t>
      </w:r>
      <w:proofErr w:type="spellStart"/>
      <w:r w:rsidRPr="00B12594">
        <w:rPr>
          <w:rFonts w:ascii="Verdana" w:eastAsia="Calibri" w:hAnsi="Verdana" w:cs="Times New Roman"/>
          <w:color w:val="000000"/>
          <w:spacing w:val="-4"/>
          <w:sz w:val="19"/>
        </w:rPr>
        <w:t>toplovod</w:t>
      </w:r>
      <w:proofErr w:type="spellEnd"/>
      <w:r w:rsidRPr="00B12594">
        <w:rPr>
          <w:rFonts w:ascii="Verdana" w:eastAsia="Calibri" w:hAnsi="Verdana" w:cs="Times New Roman"/>
          <w:color w:val="000000"/>
          <w:spacing w:val="-4"/>
          <w:sz w:val="19"/>
        </w:rPr>
        <w:t xml:space="preserve"> jer se oslobađaju prostori kotlovnice i spremišta za ugljen koji se 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povezuju sa učionicom i adaptiraju u kuhinju i blagovaonicu. Ovo je značajno pomoglo učenicima jer su time uštedjeli na vremenu pri odlasku u restorane gdje su se hranili, </w:t>
      </w:r>
      <w:r w:rsidRPr="00B12594">
        <w:rPr>
          <w:rFonts w:ascii="Verdana" w:eastAsia="Calibri" w:hAnsi="Verdana" w:cs="Times New Roman"/>
          <w:color w:val="000000"/>
          <w:spacing w:val="-3"/>
          <w:sz w:val="19"/>
        </w:rPr>
        <w:t xml:space="preserve">a </w:t>
      </w:r>
      <w:proofErr w:type="spellStart"/>
      <w:r w:rsidRPr="00B12594">
        <w:rPr>
          <w:rFonts w:ascii="Verdana" w:eastAsia="Calibri" w:hAnsi="Verdana" w:cs="Times New Roman"/>
          <w:color w:val="000000"/>
          <w:spacing w:val="-3"/>
          <w:sz w:val="19"/>
        </w:rPr>
        <w:t>takoder</w:t>
      </w:r>
      <w:proofErr w:type="spellEnd"/>
      <w:r w:rsidRPr="00B12594">
        <w:rPr>
          <w:rFonts w:ascii="Verdana" w:eastAsia="Calibri" w:hAnsi="Verdana" w:cs="Times New Roman"/>
          <w:color w:val="000000"/>
          <w:spacing w:val="-3"/>
          <w:sz w:val="19"/>
        </w:rPr>
        <w:t xml:space="preserve"> su mogli utjecati i na jelovnik. Tijekom 70-tih i 80-tih godina Dom učenika uredno </w:t>
      </w:r>
      <w:r w:rsidRPr="00B12594">
        <w:rPr>
          <w:rFonts w:ascii="Verdana" w:eastAsia="Calibri" w:hAnsi="Verdana" w:cs="Times New Roman"/>
          <w:color w:val="000000"/>
          <w:spacing w:val="-1"/>
          <w:sz w:val="19"/>
        </w:rPr>
        <w:t>obavlja svoje funkcije dajući smještaj i prehranu svim učenicima osječkih srednjih škola.</w:t>
      </w: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42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  <w:tab w:val="left" w:pos="12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tbl>
      <w:tblPr>
        <w:tblW w:w="90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4392"/>
      </w:tblGrid>
      <w:tr w:rsidR="00B12594" w:rsidRPr="00B12594" w:rsidTr="00B12594">
        <w:trPr>
          <w:trHeight w:hRule="exact" w:val="3493"/>
        </w:trPr>
        <w:tc>
          <w:tcPr>
            <w:tcW w:w="4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12594" w:rsidRPr="00B12594" w:rsidRDefault="00B12594" w:rsidP="00B12594">
            <w:pPr>
              <w:spacing w:after="0" w:line="360" w:lineRule="auto"/>
              <w:ind w:right="504"/>
              <w:rPr>
                <w:rFonts w:ascii="Verdana" w:eastAsia="Calibri" w:hAnsi="Verdana" w:cs="Times New Roman"/>
                <w:color w:val="000000"/>
                <w:spacing w:val="-4"/>
                <w:sz w:val="19"/>
              </w:rPr>
            </w:pPr>
            <w:r w:rsidRPr="00B12594">
              <w:rPr>
                <w:rFonts w:ascii="Verdana" w:eastAsia="Calibri" w:hAnsi="Verdana" w:cs="Times New Roman"/>
                <w:color w:val="000000"/>
                <w:spacing w:val="-4"/>
                <w:sz w:val="19"/>
              </w:rPr>
              <w:t xml:space="preserve">Tijekom Domovinskog rata Dom učenika bio je </w:t>
            </w:r>
            <w:r w:rsidRPr="00B12594">
              <w:rPr>
                <w:rFonts w:ascii="Verdana" w:eastAsia="Calibri" w:hAnsi="Verdana" w:cs="Times New Roman"/>
                <w:color w:val="000000"/>
                <w:sz w:val="19"/>
              </w:rPr>
              <w:t xml:space="preserve">jedan od glavnih smještajnih kapaciteta prognanika. Zbog neprijateljske aktivnosti i progona Hrvata već u srpnju mjesecu 1991. </w:t>
            </w:r>
            <w:r w:rsidRPr="00B12594">
              <w:rPr>
                <w:rFonts w:ascii="Verdana" w:eastAsia="Calibri" w:hAnsi="Verdana" w:cs="Times New Roman"/>
                <w:color w:val="000000"/>
                <w:spacing w:val="-3"/>
                <w:sz w:val="19"/>
              </w:rPr>
              <w:t xml:space="preserve">počinje smještanje prvih prognanika iz mjesta </w:t>
            </w:r>
            <w:r w:rsidRPr="00B12594">
              <w:rPr>
                <w:rFonts w:ascii="Verdana" w:eastAsia="Calibri" w:hAnsi="Verdana" w:cs="Times New Roman"/>
                <w:color w:val="000000"/>
                <w:spacing w:val="1"/>
                <w:sz w:val="19"/>
              </w:rPr>
              <w:t xml:space="preserve">Ćelija, Tenje, Bijelog Brda i drugih. Prihvat obitelji prognanika donio je niz problema jer </w:t>
            </w:r>
            <w:r w:rsidRPr="00B12594">
              <w:rPr>
                <w:rFonts w:ascii="Verdana" w:eastAsia="Calibri" w:hAnsi="Verdana" w:cs="Times New Roman"/>
                <w:color w:val="000000"/>
                <w:sz w:val="19"/>
              </w:rPr>
              <w:t>Dom nije prilagođen obiteljskom stanovanju. Trebalo je imati dosta strpljenja i razumijevanja za težak položaj prognanika. U</w:t>
            </w:r>
          </w:p>
        </w:tc>
        <w:tc>
          <w:tcPr>
            <w:tcW w:w="439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12594" w:rsidRPr="00B12594" w:rsidRDefault="00B12594" w:rsidP="00B12594">
            <w:pPr>
              <w:spacing w:before="108" w:after="13" w:line="240" w:lineRule="auto"/>
              <w:ind w:right="1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noProof/>
                <w:lang w:eastAsia="hr-HR"/>
              </w:rPr>
              <w:drawing>
                <wp:inline distT="0" distB="0" distL="0" distR="0">
                  <wp:extent cx="2994660" cy="2140585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60" cy="21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2594" w:rsidRPr="00B12594" w:rsidRDefault="00B12594" w:rsidP="00B12594">
      <w:pPr>
        <w:tabs>
          <w:tab w:val="left" w:pos="6858"/>
        </w:tabs>
        <w:spacing w:after="0" w:line="369" w:lineRule="exact"/>
        <w:rPr>
          <w:rFonts w:ascii="Verdana" w:eastAsia="Calibri" w:hAnsi="Verdana" w:cs="Times New Roman"/>
          <w:color w:val="000000"/>
          <w:spacing w:val="-5"/>
          <w:sz w:val="19"/>
        </w:rPr>
      </w:pP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>rješavanju različitih problema prognanici su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ab/>
      </w:r>
      <w:r w:rsidRPr="00B12594">
        <w:rPr>
          <w:rFonts w:ascii="Arial" w:eastAsia="Calibri" w:hAnsi="Arial" w:cs="Times New Roman"/>
          <w:color w:val="000000"/>
          <w:spacing w:val="2"/>
          <w:sz w:val="19"/>
        </w:rPr>
        <w:t>Vrijeme ručka</w:t>
      </w:r>
    </w:p>
    <w:p w:rsidR="00B12594" w:rsidRPr="00B12594" w:rsidRDefault="00B12594" w:rsidP="00B12594">
      <w:pPr>
        <w:spacing w:after="0" w:line="325" w:lineRule="exact"/>
        <w:ind w:right="864"/>
        <w:rPr>
          <w:rFonts w:ascii="Verdana" w:eastAsia="Calibri" w:hAnsi="Verdana" w:cs="Times New Roman"/>
          <w:color w:val="000000"/>
          <w:spacing w:val="-4"/>
          <w:sz w:val="19"/>
        </w:rPr>
      </w:pPr>
      <w:r w:rsidRPr="00B12594">
        <w:rPr>
          <w:rFonts w:ascii="Verdana" w:eastAsia="Calibri" w:hAnsi="Verdana" w:cs="Times New Roman"/>
          <w:color w:val="000000"/>
          <w:spacing w:val="-4"/>
          <w:sz w:val="19"/>
        </w:rPr>
        <w:t xml:space="preserve">nailazili na veliko razumijevanje ravnatelja Škole Stanka Petrovića, voditelja Doma Tvrtka </w:t>
      </w:r>
      <w:proofErr w:type="spellStart"/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>Lozušića</w:t>
      </w:r>
      <w:proofErr w:type="spellEnd"/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 i drugih zaposlenika. Zahvaljujući UNHCR-u i Osječko-baranjskoj županiji, ali i vlastitom angažiranju tijekom rata se u Domu dograđuje četvrti kat, čija izgradnja ublažava </w:t>
      </w:r>
      <w:r w:rsidRPr="00B12594">
        <w:rPr>
          <w:rFonts w:ascii="Verdana" w:eastAsia="Calibri" w:hAnsi="Verdana" w:cs="Times New Roman"/>
          <w:color w:val="000000"/>
          <w:spacing w:val="-2"/>
          <w:sz w:val="19"/>
        </w:rPr>
        <w:t>smještajne probleme prognanika.</w:t>
      </w:r>
    </w:p>
    <w:p w:rsidR="00B12594" w:rsidRPr="00B12594" w:rsidRDefault="00B12594" w:rsidP="00B12594">
      <w:pPr>
        <w:spacing w:before="180" w:after="0" w:line="326" w:lineRule="exact"/>
        <w:ind w:right="792"/>
        <w:rPr>
          <w:rFonts w:ascii="Verdana" w:eastAsia="Calibri" w:hAnsi="Verdana" w:cs="Times New Roman"/>
          <w:color w:val="000000"/>
          <w:spacing w:val="-5"/>
          <w:sz w:val="19"/>
        </w:rPr>
      </w:pP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lako su srednje škole u školskoj godini 1992./1993. u gradu Osijeku funkcionirale gotovo </w:t>
      </w:r>
      <w:r w:rsidRPr="00B12594">
        <w:rPr>
          <w:rFonts w:ascii="Verdana" w:eastAsia="Calibri" w:hAnsi="Verdana" w:cs="Times New Roman"/>
          <w:color w:val="000000"/>
          <w:spacing w:val="-4"/>
          <w:sz w:val="19"/>
        </w:rPr>
        <w:t xml:space="preserve">normalno, unatoč ratnom stanju, smještaj učenika u Dom bio je jako smanjen i otežan. </w:t>
      </w:r>
      <w:r w:rsidRPr="00B12594">
        <w:rPr>
          <w:rFonts w:ascii="Verdana" w:eastAsia="Calibri" w:hAnsi="Verdana" w:cs="Times New Roman"/>
          <w:color w:val="000000"/>
          <w:sz w:val="19"/>
        </w:rPr>
        <w:t xml:space="preserve">Naravno da je zajednički smještaj učenika i obitelji prognanika donosio niz problema za čije </w:t>
      </w:r>
      <w:r w:rsidRPr="00B12594">
        <w:rPr>
          <w:rFonts w:ascii="Verdana" w:eastAsia="Calibri" w:hAnsi="Verdana" w:cs="Times New Roman"/>
          <w:color w:val="000000"/>
          <w:spacing w:val="-3"/>
          <w:sz w:val="19"/>
        </w:rPr>
        <w:t xml:space="preserve">je rješavanje trebalo puno strpljenja i razumijevanja. No vremenom su prognanici počeli </w:t>
      </w:r>
      <w:r w:rsidRPr="00B12594">
        <w:rPr>
          <w:rFonts w:ascii="Verdana" w:eastAsia="Calibri" w:hAnsi="Verdana" w:cs="Times New Roman"/>
          <w:color w:val="000000"/>
          <w:spacing w:val="-1"/>
          <w:sz w:val="19"/>
        </w:rPr>
        <w:t xml:space="preserve">polako napuštati Dom. Potpuno su ga napustili 1999. godine. Nakon odlaska prognanika </w:t>
      </w:r>
      <w:r w:rsidRPr="00B12594">
        <w:rPr>
          <w:rFonts w:ascii="Verdana" w:eastAsia="Calibri" w:hAnsi="Verdana" w:cs="Times New Roman"/>
          <w:color w:val="000000"/>
          <w:spacing w:val="-2"/>
          <w:sz w:val="19"/>
        </w:rPr>
        <w:t xml:space="preserve">Dom je trebalo obnoviti jer je bilo niz oštećenja prouzročenih ratnim štetama. Stoga je Dom trebalo restaurirati, što je i napravljeno u školskoj godini 2003./2004. prema projektu tvrtke </w:t>
      </w:r>
      <w:r w:rsidRPr="00B12594">
        <w:rPr>
          <w:rFonts w:ascii="Verdana" w:eastAsia="Calibri" w:hAnsi="Verdana" w:cs="Times New Roman"/>
          <w:color w:val="000000"/>
          <w:sz w:val="19"/>
        </w:rPr>
        <w:t>MHM inženjering Zagreb. Prema izboru Ministarstva za javne radove i graditeljstvo,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 </w:t>
      </w:r>
      <w:r w:rsidRPr="00B12594">
        <w:rPr>
          <w:rFonts w:ascii="Verdana" w:eastAsia="Calibri" w:hAnsi="Verdana" w:cs="Times New Roman"/>
          <w:color w:val="000000"/>
          <w:spacing w:val="-2"/>
          <w:sz w:val="19"/>
        </w:rPr>
        <w:t xml:space="preserve">restauraciju i obnovu Doma izvela je tvrtka "Gradnja" d.d.. Početak radova bio je 19. prosinca </w:t>
      </w:r>
      <w:r w:rsidRPr="00B12594">
        <w:rPr>
          <w:rFonts w:ascii="Verdana" w:eastAsia="Calibri" w:hAnsi="Verdana" w:cs="Times New Roman"/>
          <w:color w:val="000000"/>
          <w:spacing w:val="-4"/>
          <w:sz w:val="19"/>
        </w:rPr>
        <w:t xml:space="preserve">2003. a završetak 31. prosinca 2004. Za vrijeme izgradnje Doma učenici su bili smješteni po </w:t>
      </w:r>
      <w:r w:rsidRPr="00B12594">
        <w:rPr>
          <w:rFonts w:ascii="Verdana" w:eastAsia="Calibri" w:hAnsi="Verdana" w:cs="Times New Roman"/>
          <w:color w:val="000000"/>
          <w:sz w:val="19"/>
        </w:rPr>
        <w:t>drugim domovima i privatnom smještaju, a privatni smještaj subvencioniran od strane</w:t>
      </w:r>
    </w:p>
    <w:p w:rsidR="00B12594" w:rsidRPr="00B12594" w:rsidRDefault="00B12594" w:rsidP="00B12594">
      <w:pPr>
        <w:spacing w:before="72" w:after="0" w:line="324" w:lineRule="exact"/>
        <w:ind w:right="648"/>
        <w:rPr>
          <w:rFonts w:ascii="Verdana" w:eastAsia="Calibri" w:hAnsi="Verdana" w:cs="Times New Roman"/>
          <w:color w:val="000000"/>
          <w:spacing w:val="-5"/>
          <w:sz w:val="19"/>
        </w:rPr>
      </w:pPr>
      <w:r>
        <w:rPr>
          <w:rFonts w:ascii="Calibri" w:eastAsia="Calibri" w:hAnsi="Calibri" w:cs="Times New Roman"/>
          <w:noProof/>
          <w:lang w:eastAsia="hr-HR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674370</wp:posOffset>
                </wp:positionH>
                <wp:positionV relativeFrom="page">
                  <wp:posOffset>6670040</wp:posOffset>
                </wp:positionV>
                <wp:extent cx="3084195" cy="2522855"/>
                <wp:effectExtent l="0" t="2540" r="3810" b="0"/>
                <wp:wrapSquare wrapText="bothSides"/>
                <wp:docPr id="4" name="Tekstni okvi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195" cy="2522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F" w:rsidRDefault="0036208F" w:rsidP="00B12594">
                            <w:pPr>
                              <w:spacing w:before="108" w:after="252"/>
                              <w:ind w:right="288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15767FA" wp14:editId="013CB3B9">
                                  <wp:extent cx="2903855" cy="1929130"/>
                                  <wp:effectExtent l="0" t="0" r="0" b="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3855" cy="1929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208F" w:rsidRDefault="0036208F" w:rsidP="00B12594">
                            <w:pPr>
                              <w:spacing w:after="180"/>
                              <w:ind w:left="1800"/>
                              <w:rPr>
                                <w:rFonts w:ascii="Arial" w:hAnsi="Arial"/>
                                <w:color w:val="000000"/>
                                <w:spacing w:val="2"/>
                                <w:w w:val="11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2"/>
                                <w:w w:val="110"/>
                                <w:sz w:val="18"/>
                              </w:rPr>
                              <w:t xml:space="preserve">U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pacing w:val="2"/>
                                <w:sz w:val="19"/>
                              </w:rPr>
                              <w:t>blagavaonici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4" o:spid="_x0000_s1033" type="#_x0000_t202" style="position:absolute;margin-left:53.1pt;margin-top:525.2pt;width:242.85pt;height:198.6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" filled="f" stroked="f">
                <v:textbox inset="0,0,0,0">
                  <w:txbxContent>
                    <w:p w:rsidR="0036208F" w:rsidRDefault="0036208F" w:rsidP="00B12594">
                      <w:pPr>
                        <w:spacing w:before="108" w:after="252"/>
                        <w:ind w:right="288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15767FA" wp14:editId="013CB3B9">
                            <wp:extent cx="2903855" cy="1929130"/>
                            <wp:effectExtent l="0" t="0" r="0" b="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3855" cy="1929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208F" w:rsidRDefault="0036208F" w:rsidP="00B12594">
                      <w:pPr>
                        <w:spacing w:after="180"/>
                        <w:ind w:left="1800"/>
                        <w:rPr>
                          <w:rFonts w:ascii="Arial" w:hAnsi="Arial"/>
                          <w:color w:val="000000"/>
                          <w:spacing w:val="2"/>
                          <w:w w:val="110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2"/>
                          <w:w w:val="110"/>
                          <w:sz w:val="18"/>
                        </w:rPr>
                        <w:t xml:space="preserve">U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spacing w:val="2"/>
                          <w:sz w:val="19"/>
                        </w:rPr>
                        <w:t>blagavaonici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županija iz kojih su učenici, lako nije bilo izgradnje novog prostora, došlo je do poboljšanja smještaja jer je umjesto jednog sanitarnog čvora i jedne kupaonice na svakom katu izgrađen po jedan sanitarni </w:t>
      </w:r>
      <w:r w:rsidRPr="00B12594">
        <w:rPr>
          <w:rFonts w:ascii="Verdana" w:eastAsia="Calibri" w:hAnsi="Verdana" w:cs="Times New Roman"/>
          <w:color w:val="000000"/>
          <w:spacing w:val="-2"/>
          <w:sz w:val="19"/>
        </w:rPr>
        <w:t xml:space="preserve">čvor i kupaonica između svake dvije sobe. 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To je samo po sebi znatno poboljšalo </w:t>
      </w:r>
      <w:r w:rsidRPr="00B12594">
        <w:rPr>
          <w:rFonts w:ascii="Verdana" w:eastAsia="Calibri" w:hAnsi="Verdana" w:cs="Times New Roman"/>
          <w:color w:val="000000"/>
          <w:spacing w:val="-3"/>
          <w:sz w:val="19"/>
        </w:rPr>
        <w:t>smještaj učenika. Obnovom i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 </w:t>
      </w:r>
      <w:r w:rsidRPr="00B12594">
        <w:rPr>
          <w:rFonts w:ascii="Verdana" w:eastAsia="Calibri" w:hAnsi="Verdana" w:cs="Times New Roman"/>
          <w:color w:val="000000"/>
          <w:spacing w:val="-3"/>
          <w:sz w:val="19"/>
        </w:rPr>
        <w:t>rekonstrukcijom Dom je znatno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 osuvremenjen i dobro opremljen, ali nisu riješeni problemi koji su nastali zbog </w:t>
      </w:r>
      <w:r w:rsidRPr="00B12594">
        <w:rPr>
          <w:rFonts w:ascii="Verdana" w:eastAsia="Calibri" w:hAnsi="Verdana" w:cs="Times New Roman"/>
          <w:color w:val="000000"/>
          <w:spacing w:val="-2"/>
          <w:sz w:val="19"/>
        </w:rPr>
        <w:t>izostanka izgradnje drugog dijela Doma.</w:t>
      </w:r>
    </w:p>
    <w:p w:rsidR="00B12594" w:rsidRPr="00B12594" w:rsidRDefault="00B12594" w:rsidP="00B12594">
      <w:pPr>
        <w:spacing w:after="0" w:line="271" w:lineRule="auto"/>
        <w:rPr>
          <w:rFonts w:ascii="Verdana" w:eastAsia="Calibri" w:hAnsi="Verdana" w:cs="Times New Roman"/>
          <w:color w:val="000000"/>
          <w:sz w:val="19"/>
        </w:rPr>
      </w:pPr>
      <w:r w:rsidRPr="00B12594">
        <w:rPr>
          <w:rFonts w:ascii="Verdana" w:eastAsia="Calibri" w:hAnsi="Verdana" w:cs="Times New Roman"/>
          <w:color w:val="000000"/>
          <w:sz w:val="19"/>
        </w:rPr>
        <w:t>Tako i danas Domu nedostaju prostori za provođenje različitih sadržaja u radu s učenicima.</w:t>
      </w:r>
    </w:p>
    <w:p w:rsidR="00B12594" w:rsidRPr="00B12594" w:rsidRDefault="00B12594" w:rsidP="00B12594">
      <w:pPr>
        <w:tabs>
          <w:tab w:val="center" w:pos="0"/>
          <w:tab w:val="left" w:pos="1234"/>
        </w:tabs>
        <w:spacing w:after="0" w:line="240" w:lineRule="auto"/>
        <w:ind w:hanging="179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ab/>
      </w:r>
    </w:p>
    <w:p w:rsidR="00B12594" w:rsidRPr="00B12594" w:rsidRDefault="00B12594" w:rsidP="00B12594">
      <w:pPr>
        <w:tabs>
          <w:tab w:val="center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>KAZALO</w:t>
      </w: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I.    OSNOVNI PODACI O DOMU UČENIKA        </w:t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  <w:t xml:space="preserve">   2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II.   MATERIJALNO - TEHNIČKI UVJETI DOMA UČENIKA   </w:t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  <w:t xml:space="preserve">   3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III.  UČENICI                  </w:t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  <w:t xml:space="preserve">                5</w:t>
      </w: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IV.   DJELATNICI DOMA UČENIKA    </w:t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  <w:t xml:space="preserve">                6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V.    PLAN I PROGRAM RADA I ORGANIZACIJA RADA     </w:t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  <w:t xml:space="preserve">   7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VI.   TJEDNA ZADUŽENJA ODGAJATELJA                                                  17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VII.  ORIJENTACIJSKI KALENDAR RADA DOMA UČENIKA                  18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VIII. PLAN KULTURNIH I JAVNIH AKTIVNOSTI USTANOVE                19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IX.   SOCIJALNA I ZDRAVSTVENA ZAŠTITA                                               20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X.   DOMSKI PREVENTIVNI PROGRAMI                                                       21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XI.  OKVIRNI PLANOVI I PROGRAMI RADA DOMA UČENIKA              22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  <w:t>I. OSNOVNI PODACI O DOMU UČENIKA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 </w:t>
      </w: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8"/>
        <w:gridCol w:w="2880"/>
        <w:gridCol w:w="4428"/>
      </w:tblGrid>
      <w:tr w:rsidR="00B12594" w:rsidRPr="00B12594" w:rsidTr="00B12594">
        <w:tc>
          <w:tcPr>
            <w:tcW w:w="442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hr-HR"/>
              </w:rPr>
              <w:t>Naziv i sjedište</w:t>
            </w:r>
          </w:p>
        </w:tc>
        <w:tc>
          <w:tcPr>
            <w:tcW w:w="44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Trgovačka i komercijalna škola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"Davor Milas"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O S I J E K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Podružnica Dom učenika</w:t>
            </w:r>
          </w:p>
        </w:tc>
      </w:tr>
      <w:tr w:rsidR="00B12594" w:rsidRPr="00B12594" w:rsidTr="00B12594">
        <w:tc>
          <w:tcPr>
            <w:tcW w:w="4428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Adresa, županija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31000 Osijek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Gundulićeva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38 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županija Osječko-baranjska</w:t>
            </w:r>
          </w:p>
        </w:tc>
      </w:tr>
      <w:tr w:rsidR="00B12594" w:rsidRPr="00B12594" w:rsidTr="00B12594">
        <w:tc>
          <w:tcPr>
            <w:tcW w:w="4428" w:type="dxa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Šifra ustanove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14-060-514</w:t>
            </w:r>
          </w:p>
        </w:tc>
      </w:tr>
      <w:tr w:rsidR="00B12594" w:rsidRPr="00B12594" w:rsidTr="00B12594">
        <w:tc>
          <w:tcPr>
            <w:tcW w:w="4428" w:type="dxa"/>
            <w:gridSpan w:val="2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Ukupan broj učenika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181</w:t>
            </w:r>
          </w:p>
        </w:tc>
      </w:tr>
      <w:tr w:rsidR="00B12594" w:rsidRPr="00B12594" w:rsidTr="00B12594">
        <w:tc>
          <w:tcPr>
            <w:tcW w:w="4428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 odgojnih skupina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6</w:t>
            </w:r>
          </w:p>
        </w:tc>
      </w:tr>
      <w:tr w:rsidR="00B12594" w:rsidRPr="00B12594" w:rsidTr="00B12594">
        <w:trPr>
          <w:cantSplit/>
        </w:trPr>
        <w:tc>
          <w:tcPr>
            <w:tcW w:w="1548" w:type="dxa"/>
            <w:vMerge w:val="restart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Ukupan broj djelatnika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Voditelj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</w:t>
            </w:r>
          </w:p>
        </w:tc>
      </w:tr>
      <w:tr w:rsidR="00B12594" w:rsidRPr="00B12594" w:rsidTr="00B12594">
        <w:trPr>
          <w:cantSplit/>
        </w:trPr>
        <w:tc>
          <w:tcPr>
            <w:tcW w:w="15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Odgajatelja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6</w:t>
            </w:r>
          </w:p>
        </w:tc>
      </w:tr>
      <w:tr w:rsidR="00B12594" w:rsidRPr="00B12594" w:rsidTr="00B12594">
        <w:trPr>
          <w:cantSplit/>
        </w:trPr>
        <w:tc>
          <w:tcPr>
            <w:tcW w:w="15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Stručnih suradnika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-</w:t>
            </w:r>
          </w:p>
        </w:tc>
      </w:tr>
      <w:tr w:rsidR="00B12594" w:rsidRPr="00B12594" w:rsidTr="00B12594">
        <w:trPr>
          <w:cantSplit/>
        </w:trPr>
        <w:tc>
          <w:tcPr>
            <w:tcW w:w="15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Adminstrativno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-tehničkog osoblja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7</w:t>
            </w:r>
          </w:p>
        </w:tc>
      </w:tr>
      <w:tr w:rsidR="00B12594" w:rsidRPr="00B12594" w:rsidTr="00B12594">
        <w:trPr>
          <w:cantSplit/>
        </w:trPr>
        <w:tc>
          <w:tcPr>
            <w:tcW w:w="1548" w:type="dxa"/>
            <w:vMerge/>
            <w:tcBorders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Pomoćnog osoblja</w:t>
            </w:r>
          </w:p>
        </w:tc>
        <w:tc>
          <w:tcPr>
            <w:tcW w:w="44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</w:t>
            </w:r>
          </w:p>
        </w:tc>
      </w:tr>
      <w:tr w:rsidR="00B12594" w:rsidRPr="00B12594" w:rsidTr="00B12594">
        <w:tc>
          <w:tcPr>
            <w:tcW w:w="442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hr-HR"/>
              </w:rPr>
              <w:t>Obrazovna područja - program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Odgojno-obrazovni rad, smještaj i prehrana</w:t>
            </w:r>
          </w:p>
        </w:tc>
      </w:tr>
    </w:tbl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keepNext/>
        <w:spacing w:after="0" w:line="240" w:lineRule="auto"/>
        <w:ind w:left="-1797" w:firstLine="1797"/>
        <w:jc w:val="center"/>
        <w:outlineLvl w:val="1"/>
        <w:rPr>
          <w:rFonts w:ascii="Arial Black" w:eastAsia="Times New Roman" w:hAnsi="Arial Black" w:cs="Times New Roman"/>
          <w:noProof/>
          <w:sz w:val="28"/>
          <w:szCs w:val="24"/>
          <w:lang w:eastAsia="hr-HR"/>
        </w:rPr>
      </w:pPr>
    </w:p>
    <w:p w:rsidR="00B12594" w:rsidRPr="00B12594" w:rsidRDefault="00B12594" w:rsidP="00B12594">
      <w:pPr>
        <w:keepNext/>
        <w:spacing w:after="0" w:line="240" w:lineRule="auto"/>
        <w:ind w:left="-1797" w:firstLine="1797"/>
        <w:jc w:val="center"/>
        <w:outlineLvl w:val="1"/>
        <w:rPr>
          <w:rFonts w:ascii="Arial Black" w:eastAsia="Times New Roman" w:hAnsi="Arial Black" w:cs="Times New Roman"/>
          <w:noProof/>
          <w:sz w:val="28"/>
          <w:szCs w:val="24"/>
          <w:lang w:eastAsia="hr-HR"/>
        </w:rPr>
      </w:pPr>
    </w:p>
    <w:p w:rsidR="00B12594" w:rsidRPr="00B12594" w:rsidRDefault="00B12594" w:rsidP="00B12594">
      <w:pPr>
        <w:keepNext/>
        <w:spacing w:after="0" w:line="240" w:lineRule="auto"/>
        <w:ind w:left="-1797" w:firstLine="1797"/>
        <w:jc w:val="center"/>
        <w:outlineLvl w:val="1"/>
        <w:rPr>
          <w:rFonts w:ascii="Arial Black" w:eastAsia="Times New Roman" w:hAnsi="Arial Black" w:cs="Times New Roman"/>
          <w:noProof/>
          <w:sz w:val="28"/>
          <w:szCs w:val="24"/>
          <w:lang w:eastAsia="hr-HR"/>
        </w:rPr>
      </w:pPr>
      <w:r w:rsidRPr="00B12594">
        <w:rPr>
          <w:rFonts w:ascii="Arial Black" w:eastAsia="Times New Roman" w:hAnsi="Arial Black" w:cs="Times New Roman"/>
          <w:noProof/>
          <w:sz w:val="28"/>
          <w:szCs w:val="24"/>
          <w:lang w:eastAsia="hr-HR"/>
        </w:rPr>
        <w:t xml:space="preserve">II. MATERIJALNO - TEHNIČKI UVJETI                       </w:t>
      </w:r>
    </w:p>
    <w:p w:rsidR="00B12594" w:rsidRPr="00B12594" w:rsidRDefault="00B12594" w:rsidP="00B12594">
      <w:pPr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4"/>
          <w:lang w:eastAsia="hr-HR"/>
        </w:rPr>
      </w:pPr>
      <w:r w:rsidRPr="00B12594">
        <w:rPr>
          <w:rFonts w:ascii="Arial Black" w:eastAsia="Times New Roman" w:hAnsi="Arial Black" w:cs="Times New Roman"/>
          <w:sz w:val="28"/>
          <w:szCs w:val="24"/>
          <w:lang w:eastAsia="hr-HR"/>
        </w:rPr>
        <w:t>DOMA UČENIKA</w:t>
      </w:r>
    </w:p>
    <w:p w:rsidR="00B12594" w:rsidRPr="00B12594" w:rsidRDefault="00B12594" w:rsidP="00B12594">
      <w:pPr>
        <w:spacing w:after="0" w:line="240" w:lineRule="auto"/>
        <w:jc w:val="center"/>
        <w:rPr>
          <w:rFonts w:ascii="Arial Black" w:eastAsia="Times New Roman" w:hAnsi="Arial Black" w:cs="Times New Roman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PROSTORNI UVIJETI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  <w:r w:rsidRPr="00B12594">
        <w:rPr>
          <w:rFonts w:ascii="Arial Narrow" w:eastAsia="Times New Roman" w:hAnsi="Arial Narrow" w:cs="Times New Roman"/>
          <w:szCs w:val="24"/>
        </w:rPr>
        <w:tab/>
      </w:r>
      <w:r w:rsidRPr="00B12594">
        <w:rPr>
          <w:rFonts w:ascii="Arial Narrow" w:eastAsia="Times New Roman" w:hAnsi="Arial Narrow" w:cs="Times New Roman"/>
          <w:b/>
          <w:bCs/>
          <w:szCs w:val="24"/>
        </w:rPr>
        <w:t>Dom   je   izgrađen  tijekom   školske   godine   1963/1964.   a   otpočeo   je   s  radom</w:t>
      </w:r>
    </w:p>
    <w:p w:rsidR="00B12594" w:rsidRPr="00B12594" w:rsidRDefault="00B12594" w:rsidP="00B12594">
      <w:pPr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  <w:r w:rsidRPr="00B12594">
        <w:rPr>
          <w:rFonts w:ascii="Arial Narrow" w:eastAsia="Times New Roman" w:hAnsi="Arial Narrow" w:cs="Times New Roman"/>
          <w:b/>
          <w:bCs/>
          <w:szCs w:val="24"/>
        </w:rPr>
        <w:t xml:space="preserve"> 01. 02. 1964.</w:t>
      </w:r>
      <w:r w:rsidRPr="00B12594">
        <w:rPr>
          <w:rFonts w:ascii="Arial Narrow" w:eastAsia="Times New Roman" w:hAnsi="Arial Narrow" w:cs="Times New Roman"/>
          <w:szCs w:val="24"/>
        </w:rPr>
        <w:t xml:space="preserve"> </w:t>
      </w:r>
      <w:r w:rsidRPr="00B12594">
        <w:rPr>
          <w:rFonts w:ascii="Arial Narrow" w:eastAsia="Times New Roman" w:hAnsi="Arial Narrow" w:cs="Times New Roman"/>
          <w:b/>
          <w:bCs/>
          <w:szCs w:val="24"/>
        </w:rPr>
        <w:t>Izgradnju Doma financirala je Općinska skupština Osijek i Privredna komora kotara Osijek.</w:t>
      </w:r>
    </w:p>
    <w:p w:rsidR="00B12594" w:rsidRPr="00B12594" w:rsidRDefault="00B12594" w:rsidP="00B12594">
      <w:pPr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  <w:r w:rsidRPr="00B12594">
        <w:rPr>
          <w:rFonts w:ascii="Arial Narrow" w:eastAsia="Times New Roman" w:hAnsi="Arial Narrow" w:cs="Times New Roman"/>
          <w:b/>
          <w:bCs/>
          <w:szCs w:val="24"/>
        </w:rPr>
        <w:tab/>
        <w:t>Dom je izgrađen na povoljnoj lokaciji jer se u njegovoj blizini nalaze različite kulturne institucije ( Hrvatsko narodno kazalište, Gradska i sveučilišna knjižnica, kinematografi i dr.)</w:t>
      </w:r>
    </w:p>
    <w:p w:rsidR="00B12594" w:rsidRPr="00B12594" w:rsidRDefault="00B12594" w:rsidP="00B125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Prilikom gradnje Doma izgrađena je samo prva faza Doma sa sobama za učenike, a druga faza u kojoj je trebala biti realizirana izgradnja dijela zgrade sa svim bitnim sadržajima za Dom (blagovaonica, kuhinja, društvene prostorije i sl. ) zbog nedostatka novca nije nikada izgrađena. Tijekom vremena adaptirane su učeničke sobe za najnužnije sadržaje kako bi Dom mogao funkcionirati, ali te adaptacije nikada nisu mogle biti na potrebnoj razni i zadovoljiti potrebe za odgojno – pedagoškim radom.</w:t>
      </w:r>
    </w:p>
    <w:p w:rsidR="00B12594" w:rsidRPr="00B12594" w:rsidRDefault="00B12594" w:rsidP="00B125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Tijekom 2004. godine izvršena rekonstrukcija zgrade Doma učenika, te izvršena poboljšanja u smještaju učenika (jedan sanitarni čvor na dvije sobe) i poboljšana tehnička opremljenost kuhinje. Također su obnovljene instalacije, te uveden video nadzor okoline zgrade Doma. </w:t>
      </w:r>
    </w:p>
    <w:p w:rsidR="00B12594" w:rsidRPr="00B12594" w:rsidRDefault="00B12594" w:rsidP="00B125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Projektirani kapacitet doma je 56 soba pri čemu se u svaku sobu smještaju po tri</w:t>
      </w:r>
      <w:r w:rsidRPr="00B12594">
        <w:rPr>
          <w:rFonts w:ascii="Times New Roman" w:eastAsia="Times New Roman" w:hAnsi="Times New Roman" w:cs="Times New Roman"/>
          <w:szCs w:val="24"/>
          <w:lang w:eastAsia="hr-HR"/>
        </w:rPr>
        <w:t xml:space="preserve"> </w:t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učenika, odnosno na četvrtom katu po četiri učenika, te je kapacitet smještaja 181</w:t>
      </w:r>
      <w:r w:rsidRPr="00B12594">
        <w:rPr>
          <w:rFonts w:ascii="Times New Roman" w:eastAsia="Times New Roman" w:hAnsi="Times New Roman" w:cs="Times New Roman"/>
          <w:szCs w:val="24"/>
          <w:lang w:eastAsia="hr-HR"/>
        </w:rPr>
        <w:t xml:space="preserve"> </w:t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učenik.</w:t>
      </w:r>
      <w:r w:rsidRPr="00B12594">
        <w:rPr>
          <w:rFonts w:ascii="Times New Roman" w:eastAsia="Times New Roman" w:hAnsi="Times New Roman" w:cs="Times New Roman"/>
          <w:szCs w:val="24"/>
          <w:lang w:eastAsia="hr-HR"/>
        </w:rPr>
        <w:t xml:space="preserve"> </w:t>
      </w:r>
    </w:p>
    <w:p w:rsidR="00B12594" w:rsidRPr="00B12594" w:rsidRDefault="00B12594" w:rsidP="00B12594">
      <w:pPr>
        <w:spacing w:after="0" w:line="240" w:lineRule="auto"/>
        <w:ind w:firstLine="708"/>
        <w:jc w:val="both"/>
        <w:rPr>
          <w:rFonts w:ascii="Arial Narrow" w:eastAsia="Times New Roman" w:hAnsi="Arial Narrow" w:cs="Times New Roman"/>
          <w:b/>
          <w:bCs/>
          <w:szCs w:val="24"/>
        </w:rPr>
      </w:pPr>
      <w:r w:rsidRPr="00B12594">
        <w:rPr>
          <w:rFonts w:ascii="Arial Narrow" w:eastAsia="Times New Roman" w:hAnsi="Arial Narrow" w:cs="Times New Roman"/>
          <w:b/>
          <w:bCs/>
          <w:szCs w:val="24"/>
        </w:rPr>
        <w:t xml:space="preserve">Učenici su smješteni u trokrevetnim sobama, a između svake dvije sobe nalazi se sanitarni čvor što odgovara preporučenim standardima Ministarstva prosvjete i športa. Osim toga učenicima je na raspolaganju kuhinja sa samoposluživanjem dok su neizvjesni prostori kulturno - zabavni život u slobodno vrijeme. Dom učenika nakon renoviranja i adaptacije ima prizemlje i 4 kata sa po 14 soba ukupno </w:t>
      </w:r>
      <w:smartTag w:uri="urn:schemas-microsoft-com:office:smarttags" w:element="metricconverter">
        <w:smartTagPr>
          <w:attr w:name="ProductID" w:val="1600 m2"/>
        </w:smartTagPr>
        <w:r w:rsidRPr="00B12594">
          <w:rPr>
            <w:rFonts w:ascii="Arial Narrow" w:eastAsia="Times New Roman" w:hAnsi="Arial Narrow" w:cs="Times New Roman"/>
            <w:b/>
            <w:bCs/>
            <w:szCs w:val="24"/>
          </w:rPr>
          <w:t>1600 m</w:t>
        </w:r>
        <w:r w:rsidRPr="00B12594">
          <w:rPr>
            <w:rFonts w:ascii="Arial Narrow" w:eastAsia="Times New Roman" w:hAnsi="Arial Narrow" w:cs="Times New Roman"/>
            <w:b/>
            <w:bCs/>
            <w:szCs w:val="24"/>
            <w:vertAlign w:val="superscript"/>
          </w:rPr>
          <w:t>2</w:t>
        </w:r>
      </w:smartTag>
      <w:r w:rsidRPr="00B12594">
        <w:rPr>
          <w:rFonts w:ascii="Arial Narrow" w:eastAsia="Times New Roman" w:hAnsi="Arial Narrow" w:cs="Times New Roman"/>
          <w:b/>
          <w:bCs/>
          <w:szCs w:val="24"/>
          <w:vertAlign w:val="superscript"/>
        </w:rPr>
        <w:t xml:space="preserve">  </w:t>
      </w:r>
      <w:r w:rsidRPr="00B12594">
        <w:rPr>
          <w:rFonts w:ascii="Arial Narrow" w:eastAsia="Times New Roman" w:hAnsi="Arial Narrow" w:cs="Times New Roman"/>
          <w:b/>
          <w:bCs/>
          <w:szCs w:val="24"/>
        </w:rPr>
        <w:t>s tim da je 4 kat zapravo potkrovlje.   U prizemlju doma nalaze se kancelarijski prostor, učionica, kuhinja s blagovaonicom.</w:t>
      </w:r>
    </w:p>
    <w:p w:rsidR="00B12594" w:rsidRPr="00B12594" w:rsidRDefault="00B12594" w:rsidP="00B125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Prostor Doma redovito će se održavati i uređivati prema mogućnostima djelatnika i raspoloživim sredstvima. Posebno će se zadužiti odgajatelji da zajedno sa učenicima brinu za prostor i opremu, a poticati će se i inventivnost u uređenje prostora.</w:t>
      </w:r>
    </w:p>
    <w:p w:rsidR="00B12594" w:rsidRPr="00B12594" w:rsidRDefault="00B12594" w:rsidP="00B12594">
      <w:pPr>
        <w:shd w:val="clear" w:color="auto" w:fill="FFFFFF"/>
        <w:spacing w:after="0" w:line="240" w:lineRule="auto"/>
        <w:ind w:firstLine="708"/>
        <w:jc w:val="both"/>
        <w:rPr>
          <w:rFonts w:ascii="Arial Narrow" w:eastAsia="Times New Roman" w:hAnsi="Arial Narrow" w:cs="Times New Roman"/>
          <w:b/>
          <w:bCs/>
          <w:szCs w:val="24"/>
        </w:rPr>
      </w:pPr>
      <w:r w:rsidRPr="00B12594">
        <w:rPr>
          <w:rFonts w:ascii="Arial Narrow" w:eastAsia="Times New Roman" w:hAnsi="Arial Narrow" w:cs="Times New Roman"/>
          <w:b/>
          <w:bCs/>
          <w:szCs w:val="24"/>
        </w:rPr>
        <w:t xml:space="preserve">Prostori neophodni za organizaciju rada s učenicima u slobodno vrijeme su minimalni (jedna prostorija za dnevni boravak  </w:t>
      </w:r>
      <w:smartTag w:uri="urn:schemas-microsoft-com:office:smarttags" w:element="metricconverter">
        <w:smartTagPr>
          <w:attr w:name="ProductID" w:val="40 m2"/>
        </w:smartTagPr>
        <w:r w:rsidRPr="00B12594">
          <w:rPr>
            <w:rFonts w:ascii="Arial Narrow" w:eastAsia="Times New Roman" w:hAnsi="Arial Narrow" w:cs="Times New Roman"/>
            <w:b/>
            <w:bCs/>
            <w:szCs w:val="24"/>
          </w:rPr>
          <w:t>40 m</w:t>
        </w:r>
        <w:r w:rsidRPr="00B12594">
          <w:rPr>
            <w:rFonts w:ascii="Arial Narrow" w:eastAsia="Times New Roman" w:hAnsi="Arial Narrow" w:cs="Times New Roman"/>
            <w:b/>
            <w:bCs/>
            <w:szCs w:val="24"/>
            <w:vertAlign w:val="superscript"/>
          </w:rPr>
          <w:t>2</w:t>
        </w:r>
      </w:smartTag>
      <w:r w:rsidRPr="00B12594">
        <w:rPr>
          <w:rFonts w:ascii="Arial Narrow" w:eastAsia="Times New Roman" w:hAnsi="Arial Narrow" w:cs="Times New Roman"/>
          <w:b/>
          <w:bCs/>
          <w:szCs w:val="24"/>
          <w:vertAlign w:val="superscript"/>
        </w:rPr>
        <w:t xml:space="preserve">  </w:t>
      </w:r>
      <w:r w:rsidRPr="00B12594">
        <w:rPr>
          <w:rFonts w:ascii="Arial Narrow" w:eastAsia="Times New Roman" w:hAnsi="Arial Narrow" w:cs="Times New Roman"/>
          <w:b/>
          <w:bCs/>
          <w:szCs w:val="24"/>
        </w:rPr>
        <w:t>i blagovaonica nakon večere). Tako da obim i sadržaj rada s učenicima diktira premaleni prostor.</w:t>
      </w: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  <w:r w:rsidRPr="00B12594">
        <w:rPr>
          <w:rFonts w:ascii="Arial Narrow" w:eastAsia="Times New Roman" w:hAnsi="Arial Narrow" w:cs="Times New Roman"/>
          <w:b/>
          <w:bCs/>
          <w:szCs w:val="24"/>
        </w:rPr>
        <w:t xml:space="preserve">Trgovačka i komercijalna škola «Davor </w:t>
      </w:r>
      <w:r w:rsidRPr="00B12594">
        <w:rPr>
          <w:rFonts w:ascii="Arial Narrow" w:eastAsia="Times New Roman" w:hAnsi="Arial Narrow" w:cs="Times New Roman"/>
          <w:b/>
          <w:bCs/>
          <w:noProof/>
          <w:szCs w:val="24"/>
        </w:rPr>
        <w:t>Milas</w:t>
      </w:r>
      <w:r w:rsidRPr="00B12594">
        <w:rPr>
          <w:rFonts w:ascii="Arial Narrow" w:eastAsia="Times New Roman" w:hAnsi="Arial Narrow" w:cs="Times New Roman"/>
          <w:b/>
          <w:bCs/>
          <w:szCs w:val="24"/>
        </w:rPr>
        <w:t xml:space="preserve">»  nema športsku dvoranu pa je za organizaciju športskih aktivnosti s učenicima prostor sveden na povremeno korištenje prostora Srednjoškolskog igrališta, a što je vezano i za vremenske uvijete. Te je jedino moguće organizirati igranje šaha i stolnog tenisa u učionici.  </w:t>
      </w: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color w:val="FF0000"/>
          <w:szCs w:val="24"/>
          <w:lang w:eastAsia="hr-HR"/>
        </w:rPr>
        <w:t>b) ODGOJNO – OBRAZOVNI  PROCES</w:t>
      </w: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  <w:t xml:space="preserve">Odgojno - obrazovni proces realizirati će se kroz rad šest odgojnih skupina, šest sekcija slobodnih aktivnosti i pet povjerenstava. U tim organizacijskim oblicima učenici će neposredno izražavati stavove, interese i potrebe, te se dogovarati o svim bitnim pitanjima života i rada u Domu. 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szCs w:val="24"/>
          <w:lang w:eastAsia="hr-HR"/>
        </w:rPr>
        <w:t>Svaki od tih organizacijskih oblika izrađuje svoj program rada, vodeći računa o specifičnostima dobi učenika i njihovih potreba. U formiranju odgojnih skupina poštovali smo princip homogenosti prema školi koju pohađaju učenici što omogućava pomoć starijih učenika mlađima. Sekcije slobodnih aktivnosti formirane su prema interesu učenika i mogućnostima Doma.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OPREMLJENOST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noProof/>
          <w:szCs w:val="24"/>
          <w:lang w:eastAsia="hr-HR"/>
        </w:rPr>
      </w:pPr>
      <w:r w:rsidRPr="00B12594">
        <w:rPr>
          <w:rFonts w:ascii="Arial Narrow" w:eastAsia="Times New Roman" w:hAnsi="Arial Narrow" w:cs="Times New Roman"/>
          <w:b/>
          <w:bCs/>
          <w:noProof/>
          <w:szCs w:val="24"/>
          <w:lang w:eastAsia="hr-HR"/>
        </w:rPr>
        <w:tab/>
        <w:t>Opremljenost učeničkih soba, blagovaonice i kuhinje je dobra. No, još uvijek je nedostatna oprema za razvoj aktivnosti učenika u slobodno vrijeme, odnosno za funkcioniranje različitih grupa i sekcija.</w:t>
      </w:r>
    </w:p>
    <w:p w:rsidR="00B12594" w:rsidRPr="00B12594" w:rsidRDefault="00B12594" w:rsidP="00B12594">
      <w:pPr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noProof/>
          <w:szCs w:val="24"/>
          <w:lang w:eastAsia="hr-HR"/>
        </w:rPr>
      </w:pPr>
    </w:p>
    <w:tbl>
      <w:tblPr>
        <w:tblW w:w="89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"/>
        <w:gridCol w:w="2894"/>
        <w:gridCol w:w="2866"/>
        <w:gridCol w:w="2520"/>
      </w:tblGrid>
      <w:tr w:rsidR="00B12594" w:rsidRPr="00B12594" w:rsidTr="00B12594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Red.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broj</w:t>
            </w:r>
          </w:p>
        </w:tc>
        <w:tc>
          <w:tcPr>
            <w:tcW w:w="28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Grupa ili skecija</w:t>
            </w:r>
          </w:p>
        </w:tc>
        <w:tc>
          <w:tcPr>
            <w:tcW w:w="28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Potrebna sredstva</w:t>
            </w:r>
          </w:p>
        </w:tc>
        <w:tc>
          <w:tcPr>
            <w:tcW w:w="25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Izvor financiranja</w:t>
            </w:r>
          </w:p>
        </w:tc>
      </w:tr>
      <w:tr w:rsidR="00B12594" w:rsidRPr="00B12594" w:rsidTr="00B12594">
        <w:tc>
          <w:tcPr>
            <w:tcW w:w="648" w:type="dxa"/>
            <w:tcBorders>
              <w:top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1.</w:t>
            </w:r>
          </w:p>
        </w:tc>
        <w:tc>
          <w:tcPr>
            <w:tcW w:w="2894" w:type="dxa"/>
            <w:tcBorders>
              <w:top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Glazbena sekcija</w:t>
            </w:r>
          </w:p>
        </w:tc>
        <w:tc>
          <w:tcPr>
            <w:tcW w:w="2866" w:type="dxa"/>
            <w:tcBorders>
              <w:top w:val="single" w:sz="12" w:space="0" w:color="auto"/>
            </w:tcBorders>
          </w:tcPr>
          <w:p w:rsidR="00B12594" w:rsidRPr="00B12594" w:rsidRDefault="00C461AC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Sintisajzer</w:t>
            </w:r>
          </w:p>
        </w:tc>
        <w:tc>
          <w:tcPr>
            <w:tcW w:w="2520" w:type="dxa"/>
            <w:tcBorders>
              <w:top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 w:val="restart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2.</w:t>
            </w:r>
          </w:p>
        </w:tc>
        <w:tc>
          <w:tcPr>
            <w:tcW w:w="2894" w:type="dxa"/>
            <w:vMerge w:val="restart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Knjižnica</w:t>
            </w:r>
          </w:p>
        </w:tc>
        <w:tc>
          <w:tcPr>
            <w:tcW w:w="2866" w:type="dxa"/>
          </w:tcPr>
          <w:p w:rsidR="00B12594" w:rsidRPr="00B12594" w:rsidRDefault="00E07C7B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Nove knjige za lektiru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Nadopuna stručne knjižnice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 w:val="restart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3.</w:t>
            </w:r>
          </w:p>
        </w:tc>
        <w:tc>
          <w:tcPr>
            <w:tcW w:w="2894" w:type="dxa"/>
            <w:vMerge w:val="restart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Informatička sekcija</w:t>
            </w: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Digitalna kamera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PS- veće snage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Fotokopirni aparat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</w:tr>
      <w:tr w:rsidR="00B12594" w:rsidRPr="00B12594" w:rsidTr="00B12594">
        <w:tc>
          <w:tcPr>
            <w:tcW w:w="648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4.</w:t>
            </w:r>
          </w:p>
        </w:tc>
        <w:tc>
          <w:tcPr>
            <w:tcW w:w="2894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Uređenje Doma</w:t>
            </w: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Lončanice, cvijeće, slike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 w:val="restart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5.</w:t>
            </w:r>
          </w:p>
        </w:tc>
        <w:tc>
          <w:tcPr>
            <w:tcW w:w="2894" w:type="dxa"/>
            <w:vMerge w:val="restart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Športska sekcija</w:t>
            </w: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Šah garniture- 4 kom.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Šah satovi- 4 kom.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Trenerke- 30 kom.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Košarkaška lopta- 2 kom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Odbojkaška lopta- 5 kom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Reketi za stolni tenis- 6 kom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 w:val="restart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6.</w:t>
            </w:r>
          </w:p>
        </w:tc>
        <w:tc>
          <w:tcPr>
            <w:tcW w:w="2894" w:type="dxa"/>
            <w:vMerge w:val="restart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Likovna sekcija</w:t>
            </w: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Platna i boje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Blok za crtanje- 5 kom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Olovke- 10 kom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Ugljen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c>
          <w:tcPr>
            <w:tcW w:w="648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</w:tr>
    </w:tbl>
    <w:p w:rsidR="00B12594" w:rsidRPr="00B12594" w:rsidRDefault="00B12594" w:rsidP="00B12594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imes New Roman"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Times New Roman"/>
          <w:sz w:val="20"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Times New Roman"/>
          <w:sz w:val="20"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Times New Roman"/>
          <w:sz w:val="20"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Times New Roman"/>
          <w:sz w:val="20"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Times New Roman"/>
          <w:sz w:val="20"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Times New Roman"/>
          <w:sz w:val="20"/>
          <w:szCs w:val="24"/>
        </w:rPr>
      </w:pPr>
    </w:p>
    <w:p w:rsidR="00B12594" w:rsidRDefault="00B12594" w:rsidP="00B12594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4"/>
        </w:rPr>
      </w:pPr>
    </w:p>
    <w:p w:rsidR="0036208F" w:rsidRDefault="0036208F" w:rsidP="00B12594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4"/>
        </w:rPr>
      </w:pPr>
    </w:p>
    <w:p w:rsidR="0036208F" w:rsidRDefault="0036208F" w:rsidP="00B12594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4"/>
        </w:rPr>
      </w:pPr>
    </w:p>
    <w:p w:rsidR="0036208F" w:rsidRDefault="0036208F" w:rsidP="00B12594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4"/>
        </w:rPr>
      </w:pPr>
    </w:p>
    <w:p w:rsidR="00E24791" w:rsidRDefault="00E24791" w:rsidP="00B12594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4"/>
        </w:rPr>
      </w:pPr>
    </w:p>
    <w:p w:rsidR="0036208F" w:rsidRPr="00B12594" w:rsidRDefault="0036208F" w:rsidP="00B12594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B12594">
        <w:rPr>
          <w:rFonts w:ascii="Arial Black" w:eastAsia="Times New Roman" w:hAnsi="Arial Black" w:cs="Times New Roman"/>
          <w:sz w:val="28"/>
          <w:szCs w:val="24"/>
        </w:rPr>
        <w:lastRenderedPageBreak/>
        <w:t>III. UČENICI</w:t>
      </w:r>
    </w:p>
    <w:p w:rsidR="00B12594" w:rsidRPr="00B12594" w:rsidRDefault="00B12594" w:rsidP="00B1259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  <w:tab/>
        <w:t>U Domu se očekuje smještaj oko 181 učenika koji će biti raspoređeni u</w:t>
      </w:r>
      <w:r w:rsidR="00BA2611"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  <w:t xml:space="preserve"> šest</w:t>
      </w:r>
      <w:r w:rsidRPr="00B12594"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  <w:t xml:space="preserve"> odgojnih grupa. Svaka grupa čini 25 i više učenika. Svaka grupa ima svog profesora – odgajatelja koji se brine za njeno djelovanje, zastupa grupu, osigurava protok informacija i nudi podršku i oslonac svakom učeniku. Broj učenika u odgojnim grupama temeljen je na prijavama učenika. Sastav grupa je slijedeći:</w:t>
      </w:r>
    </w:p>
    <w:tbl>
      <w:tblPr>
        <w:tblpPr w:leftFromText="180" w:rightFromText="180" w:vertAnchor="text" w:horzAnchor="margin" w:tblpXSpec="center" w:tblpY="24"/>
        <w:tblW w:w="1026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56"/>
        <w:gridCol w:w="8"/>
        <w:gridCol w:w="739"/>
        <w:gridCol w:w="8"/>
        <w:gridCol w:w="4181"/>
        <w:gridCol w:w="934"/>
        <w:gridCol w:w="934"/>
        <w:gridCol w:w="1307"/>
      </w:tblGrid>
      <w:tr w:rsidR="00B12594" w:rsidRPr="00B12594" w:rsidTr="00B12594">
        <w:trPr>
          <w:cantSplit/>
          <w:trHeight w:val="182"/>
        </w:trPr>
        <w:tc>
          <w:tcPr>
            <w:tcW w:w="2164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Odgajatelj</w:t>
            </w:r>
          </w:p>
        </w:tc>
        <w:tc>
          <w:tcPr>
            <w:tcW w:w="747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Odgojna skupina</w:t>
            </w:r>
          </w:p>
        </w:tc>
        <w:tc>
          <w:tcPr>
            <w:tcW w:w="41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Škole</w:t>
            </w:r>
          </w:p>
        </w:tc>
        <w:tc>
          <w:tcPr>
            <w:tcW w:w="317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Broj učenika</w:t>
            </w:r>
          </w:p>
        </w:tc>
      </w:tr>
      <w:tr w:rsidR="00B12594" w:rsidRPr="00B12594" w:rsidTr="00B12594">
        <w:trPr>
          <w:cantSplit/>
          <w:trHeight w:val="118"/>
        </w:trPr>
        <w:tc>
          <w:tcPr>
            <w:tcW w:w="2164" w:type="dxa"/>
            <w:gridSpan w:val="2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1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17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</w:tr>
      <w:tr w:rsidR="00B12594" w:rsidRPr="00B12594" w:rsidTr="00B12594">
        <w:trPr>
          <w:cantSplit/>
          <w:trHeight w:val="118"/>
        </w:trPr>
        <w:tc>
          <w:tcPr>
            <w:tcW w:w="2164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učenica</w:t>
            </w:r>
          </w:p>
        </w:tc>
        <w:tc>
          <w:tcPr>
            <w:tcW w:w="9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učenika</w:t>
            </w:r>
          </w:p>
        </w:tc>
        <w:tc>
          <w:tcPr>
            <w:tcW w:w="13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ukupno</w:t>
            </w:r>
          </w:p>
        </w:tc>
      </w:tr>
      <w:tr w:rsidR="00B12594" w:rsidRPr="00B12594" w:rsidTr="00B12594">
        <w:trPr>
          <w:trHeight w:val="182"/>
        </w:trPr>
        <w:tc>
          <w:tcPr>
            <w:tcW w:w="2164" w:type="dxa"/>
            <w:gridSpan w:val="2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prof.Mira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 Vrcan</w:t>
            </w:r>
          </w:p>
        </w:tc>
        <w:tc>
          <w:tcPr>
            <w:tcW w:w="747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I.</w:t>
            </w:r>
          </w:p>
        </w:tc>
        <w:tc>
          <w:tcPr>
            <w:tcW w:w="418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Ugostiteljsko-turistička škola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934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1307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7</w:t>
            </w:r>
          </w:p>
        </w:tc>
      </w:tr>
      <w:tr w:rsidR="00B12594" w:rsidRPr="00B12594" w:rsidTr="00B12594">
        <w:trPr>
          <w:trHeight w:val="182"/>
        </w:trPr>
        <w:tc>
          <w:tcPr>
            <w:tcW w:w="2164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Medicinska škola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13</w:t>
            </w:r>
          </w:p>
        </w:tc>
        <w:tc>
          <w:tcPr>
            <w:tcW w:w="934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1307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13</w:t>
            </w:r>
          </w:p>
        </w:tc>
      </w:tr>
      <w:tr w:rsidR="00B12594" w:rsidRPr="00B12594" w:rsidTr="00B12594">
        <w:trPr>
          <w:trHeight w:val="182"/>
        </w:trPr>
        <w:tc>
          <w:tcPr>
            <w:tcW w:w="2164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Trg. I kom. Škola Davor Milas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934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1307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9</w:t>
            </w:r>
          </w:p>
        </w:tc>
      </w:tr>
      <w:tr w:rsidR="00B12594" w:rsidRPr="00B12594" w:rsidTr="00B12594">
        <w:trPr>
          <w:trHeight w:val="169"/>
        </w:trPr>
        <w:tc>
          <w:tcPr>
            <w:tcW w:w="2164" w:type="dxa"/>
            <w:gridSpan w:val="2"/>
            <w:tcBorders>
              <w:top w:val="nil"/>
              <w:bottom w:val="doub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tcBorders>
              <w:top w:val="nil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UKUPNO I ODGOJNA SKUPINA trg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934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1307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29</w:t>
            </w:r>
          </w:p>
        </w:tc>
      </w:tr>
      <w:tr w:rsidR="00B12594" w:rsidRPr="00B12594" w:rsidTr="00B12594">
        <w:trPr>
          <w:trHeight w:val="169"/>
        </w:trPr>
        <w:tc>
          <w:tcPr>
            <w:tcW w:w="2164" w:type="dxa"/>
            <w:gridSpan w:val="2"/>
            <w:tcBorders>
              <w:top w:val="double" w:sz="4" w:space="0" w:color="auto"/>
              <w:bottom w:val="nil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     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Prof.Mirjam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Džalto</w:t>
            </w:r>
            <w:proofErr w:type="spellEnd"/>
          </w:p>
        </w:tc>
        <w:tc>
          <w:tcPr>
            <w:tcW w:w="747" w:type="dxa"/>
            <w:gridSpan w:val="2"/>
            <w:tcBorders>
              <w:top w:val="doub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Škola za dizajn i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primj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. umjetnost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934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1307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26</w:t>
            </w:r>
          </w:p>
        </w:tc>
      </w:tr>
      <w:tr w:rsidR="00B12594" w:rsidRPr="00B12594" w:rsidTr="00B12594">
        <w:trPr>
          <w:trHeight w:val="169"/>
        </w:trPr>
        <w:tc>
          <w:tcPr>
            <w:tcW w:w="2164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   II.</w:t>
            </w:r>
          </w:p>
        </w:tc>
        <w:tc>
          <w:tcPr>
            <w:tcW w:w="418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Trg. I kom. Škola Davor Milas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934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1307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</w:t>
            </w:r>
          </w:p>
        </w:tc>
      </w:tr>
      <w:tr w:rsidR="00B12594" w:rsidRPr="00B12594" w:rsidTr="00B12594">
        <w:trPr>
          <w:trHeight w:val="169"/>
        </w:trPr>
        <w:tc>
          <w:tcPr>
            <w:tcW w:w="2164" w:type="dxa"/>
            <w:gridSpan w:val="2"/>
            <w:tcBorders>
              <w:top w:val="nil"/>
              <w:bottom w:val="doub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tcBorders>
              <w:top w:val="nil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UKUPNO II ODGOJNA SKUPINA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934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1307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30</w:t>
            </w:r>
          </w:p>
        </w:tc>
      </w:tr>
      <w:tr w:rsidR="00B12594" w:rsidRPr="00B12594" w:rsidTr="00B12594">
        <w:trPr>
          <w:cantSplit/>
          <w:trHeight w:val="169"/>
        </w:trPr>
        <w:tc>
          <w:tcPr>
            <w:tcW w:w="2164" w:type="dxa"/>
            <w:gridSpan w:val="2"/>
            <w:vMerge w:val="restart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prof.Kristina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 Jurić</w:t>
            </w:r>
          </w:p>
        </w:tc>
        <w:tc>
          <w:tcPr>
            <w:tcW w:w="747" w:type="dxa"/>
            <w:gridSpan w:val="2"/>
            <w:vMerge w:val="restart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III.</w:t>
            </w:r>
          </w:p>
        </w:tc>
        <w:tc>
          <w:tcPr>
            <w:tcW w:w="4181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de-DE"/>
              </w:rPr>
              <w:t>Gimnazije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de-DE"/>
              </w:rPr>
              <w:t xml:space="preserve"> I</w:t>
            </w:r>
          </w:p>
        </w:tc>
        <w:tc>
          <w:tcPr>
            <w:tcW w:w="934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93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30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11</w:t>
            </w:r>
          </w:p>
        </w:tc>
      </w:tr>
      <w:tr w:rsidR="00B12594" w:rsidRPr="00B12594" w:rsidTr="00B12594">
        <w:trPr>
          <w:cantSplit/>
          <w:trHeight w:val="118"/>
        </w:trPr>
        <w:tc>
          <w:tcPr>
            <w:tcW w:w="2164" w:type="dxa"/>
            <w:gridSpan w:val="2"/>
            <w:vMerge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1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de-DE"/>
              </w:rPr>
              <w:t>Elektrotehnička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de-DE"/>
              </w:rPr>
              <w:t xml:space="preserve"> i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de-DE"/>
              </w:rPr>
              <w:t>prometna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de-DE"/>
              </w:rPr>
              <w:t>škola</w:t>
            </w:r>
            <w:proofErr w:type="spellEnd"/>
          </w:p>
        </w:tc>
        <w:tc>
          <w:tcPr>
            <w:tcW w:w="934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93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13</w:t>
            </w:r>
          </w:p>
        </w:tc>
        <w:tc>
          <w:tcPr>
            <w:tcW w:w="130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15</w:t>
            </w:r>
          </w:p>
        </w:tc>
      </w:tr>
      <w:tr w:rsidR="00B12594" w:rsidRPr="00B12594" w:rsidTr="00B12594">
        <w:trPr>
          <w:cantSplit/>
          <w:trHeight w:val="118"/>
        </w:trPr>
        <w:tc>
          <w:tcPr>
            <w:tcW w:w="2164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Glazbena škola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934" w:type="dxa"/>
            <w:tcBorders>
              <w:top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1307" w:type="dxa"/>
            <w:tcBorders>
              <w:top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</w:tr>
      <w:tr w:rsidR="00B12594" w:rsidRPr="00B12594" w:rsidTr="00B12594">
        <w:trPr>
          <w:cantSplit/>
          <w:trHeight w:val="118"/>
        </w:trPr>
        <w:tc>
          <w:tcPr>
            <w:tcW w:w="2164" w:type="dxa"/>
            <w:gridSpan w:val="2"/>
            <w:vMerge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UKUPNO III ODGOJNA SKUPINA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12</w:t>
            </w:r>
          </w:p>
        </w:tc>
        <w:tc>
          <w:tcPr>
            <w:tcW w:w="934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1307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27</w:t>
            </w:r>
          </w:p>
        </w:tc>
      </w:tr>
      <w:tr w:rsidR="00B12594" w:rsidRPr="00B12594" w:rsidTr="00B12594">
        <w:trPr>
          <w:cantSplit/>
          <w:trHeight w:val="169"/>
        </w:trPr>
        <w:tc>
          <w:tcPr>
            <w:tcW w:w="2164" w:type="dxa"/>
            <w:gridSpan w:val="2"/>
            <w:vMerge w:val="restart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 prof.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Martina.Perković</w:t>
            </w:r>
            <w:proofErr w:type="spellEnd"/>
          </w:p>
        </w:tc>
        <w:tc>
          <w:tcPr>
            <w:tcW w:w="747" w:type="dxa"/>
            <w:gridSpan w:val="2"/>
            <w:vMerge w:val="restart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IV.</w:t>
            </w:r>
          </w:p>
        </w:tc>
        <w:tc>
          <w:tcPr>
            <w:tcW w:w="4181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934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93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130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12594" w:rsidRPr="00B12594" w:rsidRDefault="00B12594" w:rsidP="00F55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12594" w:rsidRPr="00B12594" w:rsidTr="00B12594">
        <w:trPr>
          <w:cantSplit/>
          <w:trHeight w:val="172"/>
        </w:trPr>
        <w:tc>
          <w:tcPr>
            <w:tcW w:w="2164" w:type="dxa"/>
            <w:gridSpan w:val="2"/>
            <w:vMerge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1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Medicinska škola</w:t>
            </w:r>
          </w:p>
        </w:tc>
        <w:tc>
          <w:tcPr>
            <w:tcW w:w="934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26</w:t>
            </w:r>
          </w:p>
        </w:tc>
        <w:tc>
          <w:tcPr>
            <w:tcW w:w="93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130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31</w:t>
            </w:r>
          </w:p>
        </w:tc>
      </w:tr>
      <w:tr w:rsidR="00B12594" w:rsidRPr="00B12594" w:rsidTr="00B12594">
        <w:trPr>
          <w:cantSplit/>
          <w:trHeight w:val="172"/>
        </w:trPr>
        <w:tc>
          <w:tcPr>
            <w:tcW w:w="2164" w:type="dxa"/>
            <w:gridSpan w:val="2"/>
            <w:vMerge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1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Obrtnička škola</w:t>
            </w:r>
          </w:p>
        </w:tc>
        <w:tc>
          <w:tcPr>
            <w:tcW w:w="934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93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30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</w:tr>
      <w:tr w:rsidR="00B12594" w:rsidRPr="00B12594" w:rsidTr="00B12594">
        <w:trPr>
          <w:cantSplit/>
          <w:trHeight w:val="118"/>
        </w:trPr>
        <w:tc>
          <w:tcPr>
            <w:tcW w:w="2164" w:type="dxa"/>
            <w:gridSpan w:val="2"/>
            <w:vMerge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1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UKUPNO IV ODGOJNA SKUPINA</w:t>
            </w:r>
          </w:p>
        </w:tc>
        <w:tc>
          <w:tcPr>
            <w:tcW w:w="934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27</w:t>
            </w:r>
          </w:p>
        </w:tc>
        <w:tc>
          <w:tcPr>
            <w:tcW w:w="93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130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32</w:t>
            </w:r>
          </w:p>
        </w:tc>
      </w:tr>
      <w:tr w:rsidR="00B12594" w:rsidRPr="00B12594" w:rsidTr="00B12594">
        <w:trPr>
          <w:gridAfter w:val="4"/>
          <w:wAfter w:w="7356" w:type="dxa"/>
          <w:cantSplit/>
          <w:trHeight w:val="230"/>
        </w:trPr>
        <w:tc>
          <w:tcPr>
            <w:tcW w:w="2164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12594" w:rsidRPr="00B12594" w:rsidTr="00B12594">
        <w:trPr>
          <w:cantSplit/>
          <w:trHeight w:val="194"/>
        </w:trPr>
        <w:tc>
          <w:tcPr>
            <w:tcW w:w="2156" w:type="dxa"/>
            <w:vMerge w:val="restart"/>
            <w:tcBorders>
              <w:top w:val="nil"/>
              <w:right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 prof. Gordana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Dubrović</w:t>
            </w:r>
            <w:proofErr w:type="spellEnd"/>
          </w:p>
        </w:tc>
        <w:tc>
          <w:tcPr>
            <w:tcW w:w="747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V.</w:t>
            </w:r>
          </w:p>
        </w:tc>
        <w:tc>
          <w:tcPr>
            <w:tcW w:w="418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Tehnička i prirodoslovna gimnazija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9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13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6</w:t>
            </w:r>
          </w:p>
        </w:tc>
      </w:tr>
      <w:tr w:rsidR="00B12594" w:rsidRPr="00B12594" w:rsidTr="00B12594">
        <w:trPr>
          <w:cantSplit/>
          <w:trHeight w:val="118"/>
        </w:trPr>
        <w:tc>
          <w:tcPr>
            <w:tcW w:w="2156" w:type="dxa"/>
            <w:vMerge/>
            <w:tcBorders>
              <w:right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9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Poljoprivredna i veterinarska škola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9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13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13</w:t>
            </w:r>
          </w:p>
        </w:tc>
      </w:tr>
      <w:tr w:rsidR="00B12594" w:rsidRPr="00B12594" w:rsidTr="00B12594">
        <w:trPr>
          <w:cantSplit/>
          <w:trHeight w:val="118"/>
        </w:trPr>
        <w:tc>
          <w:tcPr>
            <w:tcW w:w="2156" w:type="dxa"/>
            <w:vMerge/>
            <w:tcBorders>
              <w:right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9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Strojarska tehnička škola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9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13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7</w:t>
            </w:r>
          </w:p>
        </w:tc>
      </w:tr>
      <w:tr w:rsidR="00B12594" w:rsidRPr="00B12594" w:rsidTr="00B12594">
        <w:trPr>
          <w:cantSplit/>
          <w:trHeight w:val="118"/>
        </w:trPr>
        <w:tc>
          <w:tcPr>
            <w:tcW w:w="2156" w:type="dxa"/>
            <w:vMerge/>
            <w:tcBorders>
              <w:right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9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III Gimnazija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9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3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</w:tr>
      <w:tr w:rsidR="00B12594" w:rsidRPr="00B12594" w:rsidTr="00B12594">
        <w:trPr>
          <w:cantSplit/>
          <w:trHeight w:val="240"/>
        </w:trPr>
        <w:tc>
          <w:tcPr>
            <w:tcW w:w="2156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9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12594" w:rsidRPr="00B12594" w:rsidTr="00B12594">
        <w:trPr>
          <w:cantSplit/>
          <w:trHeight w:val="240"/>
        </w:trPr>
        <w:tc>
          <w:tcPr>
            <w:tcW w:w="2156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UKUPNO V ODGOJNA SKUPINA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130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29</w:t>
            </w:r>
          </w:p>
        </w:tc>
      </w:tr>
      <w:tr w:rsidR="00B12594" w:rsidRPr="00B12594" w:rsidTr="00B12594">
        <w:trPr>
          <w:cantSplit/>
          <w:trHeight w:val="254"/>
        </w:trPr>
        <w:tc>
          <w:tcPr>
            <w:tcW w:w="2156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prof.Domagoj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Gradištanac</w:t>
            </w:r>
            <w:proofErr w:type="spellEnd"/>
          </w:p>
        </w:tc>
        <w:tc>
          <w:tcPr>
            <w:tcW w:w="7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VI.</w:t>
            </w: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Graditeljsko geodetska škola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934" w:type="dxa"/>
            <w:tcBorders>
              <w:top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1307" w:type="dxa"/>
            <w:tcBorders>
              <w:top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15</w:t>
            </w:r>
          </w:p>
        </w:tc>
      </w:tr>
      <w:tr w:rsidR="00B12594" w:rsidRPr="00B12594" w:rsidTr="00B12594">
        <w:trPr>
          <w:cantSplit/>
          <w:trHeight w:val="254"/>
        </w:trPr>
        <w:tc>
          <w:tcPr>
            <w:tcW w:w="2156" w:type="dxa"/>
            <w:vMerge/>
            <w:tcBorders>
              <w:right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Ekonomska i upravna škola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934" w:type="dxa"/>
            <w:tcBorders>
              <w:top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1307" w:type="dxa"/>
            <w:tcBorders>
              <w:top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8</w:t>
            </w:r>
          </w:p>
        </w:tc>
      </w:tr>
      <w:tr w:rsidR="00B12594" w:rsidRPr="00B12594" w:rsidTr="00B12594">
        <w:trPr>
          <w:cantSplit/>
          <w:trHeight w:val="204"/>
        </w:trPr>
        <w:tc>
          <w:tcPr>
            <w:tcW w:w="2156" w:type="dxa"/>
            <w:vMerge/>
            <w:tcBorders>
              <w:right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hr-HR"/>
              </w:rPr>
              <w:t xml:space="preserve">Elektrotehnička i prometna 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934" w:type="dxa"/>
            <w:tcBorders>
              <w:top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1307" w:type="dxa"/>
            <w:tcBorders>
              <w:top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9</w:t>
            </w:r>
          </w:p>
        </w:tc>
      </w:tr>
      <w:tr w:rsidR="00B12594" w:rsidRPr="00B12594" w:rsidTr="00B12594">
        <w:trPr>
          <w:cantSplit/>
          <w:trHeight w:val="118"/>
        </w:trPr>
        <w:tc>
          <w:tcPr>
            <w:tcW w:w="2156" w:type="dxa"/>
            <w:vMerge/>
            <w:tcBorders>
              <w:right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UKUPNO VI ODGOJNA SKUPINA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13</w:t>
            </w:r>
          </w:p>
        </w:tc>
        <w:tc>
          <w:tcPr>
            <w:tcW w:w="9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19</w:t>
            </w:r>
          </w:p>
        </w:tc>
        <w:tc>
          <w:tcPr>
            <w:tcW w:w="13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32</w:t>
            </w:r>
          </w:p>
        </w:tc>
      </w:tr>
      <w:tr w:rsidR="00B12594" w:rsidRPr="00B12594" w:rsidTr="00B12594">
        <w:trPr>
          <w:cantSplit/>
          <w:trHeight w:val="194"/>
        </w:trPr>
        <w:tc>
          <w:tcPr>
            <w:tcW w:w="2156" w:type="dxa"/>
            <w:tcBorders>
              <w:right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7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68</w:t>
            </w:r>
          </w:p>
        </w:tc>
        <w:tc>
          <w:tcPr>
            <w:tcW w:w="9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113</w:t>
            </w:r>
          </w:p>
        </w:tc>
        <w:tc>
          <w:tcPr>
            <w:tcW w:w="13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181</w:t>
            </w:r>
          </w:p>
        </w:tc>
      </w:tr>
    </w:tbl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tbl>
      <w:tblPr>
        <w:tblW w:w="10276" w:type="dxa"/>
        <w:tblInd w:w="-5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4101"/>
        <w:gridCol w:w="403"/>
        <w:gridCol w:w="498"/>
        <w:gridCol w:w="455"/>
        <w:gridCol w:w="390"/>
        <w:gridCol w:w="402"/>
        <w:gridCol w:w="403"/>
        <w:gridCol w:w="402"/>
        <w:gridCol w:w="387"/>
        <w:gridCol w:w="420"/>
        <w:gridCol w:w="403"/>
        <w:gridCol w:w="460"/>
        <w:gridCol w:w="425"/>
        <w:gridCol w:w="425"/>
        <w:gridCol w:w="702"/>
      </w:tblGrid>
      <w:tr w:rsidR="00B12594" w:rsidRPr="00B12594" w:rsidTr="00B12594">
        <w:trPr>
          <w:cantSplit/>
          <w:trHeight w:val="38"/>
        </w:trPr>
        <w:tc>
          <w:tcPr>
            <w:tcW w:w="4101" w:type="dxa"/>
            <w:vMerge w:val="restart"/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ŠKOLA</w:t>
            </w:r>
          </w:p>
        </w:tc>
        <w:tc>
          <w:tcPr>
            <w:tcW w:w="1356" w:type="dxa"/>
            <w:gridSpan w:val="3"/>
            <w:tcBorders>
              <w:bottom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TROGODIŠNJI PROGRAMI</w:t>
            </w:r>
          </w:p>
        </w:tc>
        <w:tc>
          <w:tcPr>
            <w:tcW w:w="390" w:type="dxa"/>
            <w:vMerge w:val="restart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1594" w:type="dxa"/>
            <w:gridSpan w:val="4"/>
            <w:tcBorders>
              <w:bottom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ČETVEROGODIŠNJI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PROGRAMI</w:t>
            </w:r>
          </w:p>
        </w:tc>
        <w:tc>
          <w:tcPr>
            <w:tcW w:w="2133" w:type="dxa"/>
            <w:gridSpan w:val="5"/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PETOGOD.PROGRAM</w:t>
            </w:r>
          </w:p>
        </w:tc>
        <w:tc>
          <w:tcPr>
            <w:tcW w:w="702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</w:tc>
      </w:tr>
      <w:tr w:rsidR="00B12594" w:rsidRPr="00B12594" w:rsidTr="00B12594">
        <w:trPr>
          <w:cantSplit/>
          <w:trHeight w:val="102"/>
        </w:trPr>
        <w:tc>
          <w:tcPr>
            <w:tcW w:w="4101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ind w:left="-108" w:firstLine="108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I raz.</w:t>
            </w:r>
          </w:p>
        </w:tc>
        <w:tc>
          <w:tcPr>
            <w:tcW w:w="498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ind w:left="-108" w:firstLine="108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II raz.</w:t>
            </w:r>
          </w:p>
        </w:tc>
        <w:tc>
          <w:tcPr>
            <w:tcW w:w="455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ind w:left="-108" w:firstLine="108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III raz.</w:t>
            </w:r>
          </w:p>
        </w:tc>
        <w:tc>
          <w:tcPr>
            <w:tcW w:w="390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ind w:left="-108" w:firstLine="108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I raz.</w:t>
            </w:r>
          </w:p>
        </w:tc>
        <w:tc>
          <w:tcPr>
            <w:tcW w:w="403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ind w:left="-108" w:firstLine="108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II raz.</w:t>
            </w:r>
          </w:p>
        </w:tc>
        <w:tc>
          <w:tcPr>
            <w:tcW w:w="402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ind w:left="-108" w:firstLine="108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III raz.</w:t>
            </w:r>
          </w:p>
        </w:tc>
        <w:tc>
          <w:tcPr>
            <w:tcW w:w="387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ind w:left="-108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IV raz.</w:t>
            </w:r>
          </w:p>
        </w:tc>
        <w:tc>
          <w:tcPr>
            <w:tcW w:w="4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r.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403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II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r.</w:t>
            </w:r>
          </w:p>
        </w:tc>
        <w:tc>
          <w:tcPr>
            <w:tcW w:w="46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III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r.</w:t>
            </w:r>
          </w:p>
        </w:tc>
        <w:tc>
          <w:tcPr>
            <w:tcW w:w="425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IV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r.</w:t>
            </w:r>
          </w:p>
        </w:tc>
        <w:tc>
          <w:tcPr>
            <w:tcW w:w="425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V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r.</w:t>
            </w:r>
          </w:p>
        </w:tc>
        <w:tc>
          <w:tcPr>
            <w:tcW w:w="702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UK.</w:t>
            </w:r>
          </w:p>
        </w:tc>
      </w:tr>
      <w:tr w:rsidR="00B12594" w:rsidRPr="00B12594" w:rsidTr="00B12594">
        <w:trPr>
          <w:trHeight w:val="157"/>
        </w:trPr>
        <w:tc>
          <w:tcPr>
            <w:tcW w:w="4101" w:type="dxa"/>
            <w:tcBorders>
              <w:top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Ugostiteljsko-turistička škola</w:t>
            </w:r>
          </w:p>
        </w:tc>
        <w:tc>
          <w:tcPr>
            <w:tcW w:w="403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98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90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02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387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20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  <w:tcBorders>
              <w:top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7</w:t>
            </w:r>
          </w:p>
        </w:tc>
      </w:tr>
      <w:tr w:rsidR="00B12594" w:rsidRPr="00B12594" w:rsidTr="00B12594">
        <w:trPr>
          <w:trHeight w:val="167"/>
        </w:trPr>
        <w:tc>
          <w:tcPr>
            <w:tcW w:w="4101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Obrtnička škola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98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39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02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87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</w:tr>
      <w:tr w:rsidR="00B12594" w:rsidRPr="00B12594" w:rsidTr="00B12594">
        <w:trPr>
          <w:trHeight w:val="157"/>
        </w:trPr>
        <w:tc>
          <w:tcPr>
            <w:tcW w:w="410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Škola za tekstil, dizajn i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primj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.  umjetnost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9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02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387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42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26</w:t>
            </w:r>
          </w:p>
        </w:tc>
      </w:tr>
      <w:tr w:rsidR="00B12594" w:rsidRPr="00B12594" w:rsidTr="00B12594">
        <w:trPr>
          <w:trHeight w:val="167"/>
        </w:trPr>
        <w:tc>
          <w:tcPr>
            <w:tcW w:w="410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de-DE" w:eastAsia="hr-HR"/>
              </w:rPr>
              <w:t>Graditeljsko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-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de-DE" w:eastAsia="hr-HR"/>
              </w:rPr>
              <w:t>geodetska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 š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de-DE" w:eastAsia="hr-HR"/>
              </w:rPr>
              <w:t>kola</w:t>
            </w:r>
            <w:proofErr w:type="spellEnd"/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9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02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387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2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15</w:t>
            </w:r>
          </w:p>
        </w:tc>
      </w:tr>
      <w:tr w:rsidR="00B12594" w:rsidRPr="00B12594" w:rsidTr="00B12594">
        <w:trPr>
          <w:trHeight w:val="157"/>
        </w:trPr>
        <w:tc>
          <w:tcPr>
            <w:tcW w:w="410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Poljoprivredna i veterinarska škola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9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02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387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2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13</w:t>
            </w:r>
          </w:p>
        </w:tc>
      </w:tr>
      <w:tr w:rsidR="00B12594" w:rsidRPr="00B12594" w:rsidTr="00B12594">
        <w:trPr>
          <w:trHeight w:val="167"/>
        </w:trPr>
        <w:tc>
          <w:tcPr>
            <w:tcW w:w="410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Prosvjetno-kulturni centar Mađara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9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87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12594" w:rsidRPr="00B12594" w:rsidTr="00B12594">
        <w:trPr>
          <w:trHeight w:val="157"/>
        </w:trPr>
        <w:tc>
          <w:tcPr>
            <w:tcW w:w="410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Elektrotehnička i prometna škola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98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9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02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02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387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2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24</w:t>
            </w:r>
          </w:p>
        </w:tc>
      </w:tr>
      <w:tr w:rsidR="00B12594" w:rsidRPr="00B12594" w:rsidTr="00B12594">
        <w:trPr>
          <w:trHeight w:val="167"/>
        </w:trPr>
        <w:tc>
          <w:tcPr>
            <w:tcW w:w="410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Strojarska škola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5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9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02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387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2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7</w:t>
            </w:r>
          </w:p>
        </w:tc>
      </w:tr>
      <w:tr w:rsidR="00B12594" w:rsidRPr="00B12594" w:rsidTr="00B12594">
        <w:trPr>
          <w:trHeight w:val="157"/>
        </w:trPr>
        <w:tc>
          <w:tcPr>
            <w:tcW w:w="4101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Trgovačka i komercijalna škola "Davor Milas"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39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02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02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387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2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13</w:t>
            </w:r>
          </w:p>
        </w:tc>
      </w:tr>
      <w:tr w:rsidR="00B12594" w:rsidRPr="00B12594" w:rsidTr="00B12594">
        <w:trPr>
          <w:trHeight w:val="157"/>
        </w:trPr>
        <w:tc>
          <w:tcPr>
            <w:tcW w:w="4101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Medicinska škola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9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02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387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6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702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44</w:t>
            </w:r>
          </w:p>
        </w:tc>
      </w:tr>
      <w:tr w:rsidR="00B12594" w:rsidRPr="00B12594" w:rsidTr="00B12594">
        <w:trPr>
          <w:trHeight w:val="167"/>
        </w:trPr>
        <w:tc>
          <w:tcPr>
            <w:tcW w:w="410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Ekonomska i upravna škola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9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02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387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2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8</w:t>
            </w:r>
          </w:p>
        </w:tc>
      </w:tr>
      <w:tr w:rsidR="00B12594" w:rsidRPr="00B12594" w:rsidTr="00B12594">
        <w:trPr>
          <w:trHeight w:val="157"/>
        </w:trPr>
        <w:tc>
          <w:tcPr>
            <w:tcW w:w="4101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Tehnička i prirodoslovna gimnazija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39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02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387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2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6</w:t>
            </w:r>
          </w:p>
        </w:tc>
      </w:tr>
      <w:tr w:rsidR="00B12594" w:rsidRPr="00B12594" w:rsidTr="00B12594">
        <w:trPr>
          <w:trHeight w:val="157"/>
        </w:trPr>
        <w:tc>
          <w:tcPr>
            <w:tcW w:w="4101" w:type="dxa"/>
            <w:tcBorders>
              <w:bottom w:val="single" w:sz="12" w:space="0" w:color="auto"/>
            </w:tcBorders>
          </w:tcPr>
          <w:p w:rsidR="00B12594" w:rsidRPr="00B12594" w:rsidRDefault="00B12594" w:rsidP="00B1259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>Gimnazije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I</w:t>
            </w:r>
          </w:p>
        </w:tc>
        <w:tc>
          <w:tcPr>
            <w:tcW w:w="403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90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403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02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387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2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14</w:t>
            </w:r>
          </w:p>
        </w:tc>
      </w:tr>
      <w:tr w:rsidR="00B12594" w:rsidRPr="00B12594" w:rsidTr="00B12594">
        <w:trPr>
          <w:trHeight w:val="167"/>
        </w:trPr>
        <w:tc>
          <w:tcPr>
            <w:tcW w:w="4101" w:type="dxa"/>
            <w:tcBorders>
              <w:bottom w:val="single" w:sz="12" w:space="0" w:color="auto"/>
            </w:tcBorders>
          </w:tcPr>
          <w:p w:rsidR="00B12594" w:rsidRPr="00B12594" w:rsidRDefault="00B12594" w:rsidP="00B1259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>Glazbena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>škola</w:t>
            </w:r>
            <w:proofErr w:type="spellEnd"/>
          </w:p>
        </w:tc>
        <w:tc>
          <w:tcPr>
            <w:tcW w:w="403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90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03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87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</w:tr>
      <w:tr w:rsidR="00B12594" w:rsidRPr="00B12594" w:rsidTr="00B12594">
        <w:trPr>
          <w:trHeight w:val="38"/>
        </w:trPr>
        <w:tc>
          <w:tcPr>
            <w:tcW w:w="4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12594" w:rsidRPr="00B12594" w:rsidRDefault="00B12594" w:rsidP="00B1259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SVE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>UKUPNO</w:t>
            </w:r>
          </w:p>
        </w:tc>
        <w:tc>
          <w:tcPr>
            <w:tcW w:w="4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5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39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40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44</w:t>
            </w:r>
          </w:p>
        </w:tc>
        <w:tc>
          <w:tcPr>
            <w:tcW w:w="4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0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37</w:t>
            </w:r>
          </w:p>
        </w:tc>
        <w:tc>
          <w:tcPr>
            <w:tcW w:w="38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34</w:t>
            </w:r>
          </w:p>
        </w:tc>
        <w:tc>
          <w:tcPr>
            <w:tcW w:w="420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403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60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702" w:type="dxa"/>
            <w:tcBorders>
              <w:bottom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181</w:t>
            </w:r>
          </w:p>
        </w:tc>
      </w:tr>
    </w:tbl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:rsidR="00B12594" w:rsidRDefault="00B12594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 w:val="28"/>
          <w:szCs w:val="24"/>
        </w:rPr>
      </w:pPr>
    </w:p>
    <w:p w:rsidR="0036208F" w:rsidRPr="00B12594" w:rsidRDefault="0036208F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 w:val="28"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Cs w:val="24"/>
        </w:rPr>
      </w:pPr>
      <w:r w:rsidRPr="00B12594">
        <w:rPr>
          <w:rFonts w:ascii="Arial Black" w:eastAsia="Times New Roman" w:hAnsi="Arial Black" w:cs="Times New Roman"/>
          <w:b/>
          <w:bCs/>
          <w:sz w:val="28"/>
          <w:szCs w:val="24"/>
        </w:rPr>
        <w:lastRenderedPageBreak/>
        <w:t>IV. DJELATNICI DOMA UČENIKA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u w:val="single"/>
          <w:lang w:eastAsia="hr-HR"/>
        </w:rPr>
      </w:pPr>
      <w:r w:rsidRPr="00B12594">
        <w:rPr>
          <w:rFonts w:ascii="Times New Roman" w:eastAsia="Times New Roman" w:hAnsi="Times New Roman" w:cs="Times New Roman"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Sukladno Pravilniku o normi neposrednog odgojno – obrazovnog rada po nastavnim predmetima i načinu utvrđivanja broja izvršitelja na odgojno – obrazovnim i drugim poslovima u srednjoj školi ( NN br. 52/95.) kao i izmjenama istog (NN br. 72/01.) u Domu poslove obavljaju slijedeći zaposlenici:</w:t>
      </w: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u w:val="single"/>
          <w:lang w:eastAsia="hr-HR"/>
        </w:rPr>
      </w:pPr>
    </w:p>
    <w:tbl>
      <w:tblPr>
        <w:tblW w:w="9927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0"/>
        <w:gridCol w:w="1598"/>
        <w:gridCol w:w="1532"/>
        <w:gridCol w:w="705"/>
        <w:gridCol w:w="1813"/>
        <w:gridCol w:w="670"/>
        <w:gridCol w:w="693"/>
        <w:gridCol w:w="1096"/>
        <w:gridCol w:w="1170"/>
      </w:tblGrid>
      <w:tr w:rsidR="00B12594" w:rsidRPr="00B12594" w:rsidTr="00B12594">
        <w:trPr>
          <w:cantSplit/>
        </w:trPr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Red. br.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Dužnost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Ime i prezime</w:t>
            </w:r>
          </w:p>
        </w:tc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Stručna sprema</w:t>
            </w:r>
          </w:p>
        </w:tc>
        <w:tc>
          <w:tcPr>
            <w:tcW w:w="6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jc w:val="center"/>
              <w:outlineLvl w:val="2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God</w:t>
            </w: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.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rođ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</w:t>
            </w:r>
          </w:p>
        </w:tc>
        <w:tc>
          <w:tcPr>
            <w:tcW w:w="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God.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rad.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staža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Radni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odnos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jc w:val="center"/>
              <w:outlineLvl w:val="2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Broj sati</w:t>
            </w: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tjednog zaduženja</w:t>
            </w:r>
          </w:p>
        </w:tc>
      </w:tr>
      <w:tr w:rsidR="00B12594" w:rsidRPr="00B12594" w:rsidTr="00B12594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</w:t>
            </w:r>
          </w:p>
        </w:tc>
        <w:tc>
          <w:tcPr>
            <w:tcW w:w="15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Vesna Pirić</w:t>
            </w: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VSS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prof.  fizike</w:t>
            </w:r>
          </w:p>
        </w:tc>
        <w:tc>
          <w:tcPr>
            <w:tcW w:w="6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1955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44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B12594" w:rsidRPr="00B12594" w:rsidTr="00B12594">
        <w:trPr>
          <w:trHeight w:val="492"/>
        </w:trPr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</w:t>
            </w:r>
          </w:p>
        </w:tc>
        <w:tc>
          <w:tcPr>
            <w:tcW w:w="15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ind w:left="792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Mira Vrcan</w:t>
            </w: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VSS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dipl. ekonomist</w:t>
            </w:r>
          </w:p>
        </w:tc>
        <w:tc>
          <w:tcPr>
            <w:tcW w:w="6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1959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32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B12594" w:rsidRPr="00B12594" w:rsidTr="00B12594">
        <w:trPr>
          <w:trHeight w:val="423"/>
        </w:trPr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</w:t>
            </w:r>
          </w:p>
        </w:tc>
        <w:tc>
          <w:tcPr>
            <w:tcW w:w="15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Mirjam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Džalto</w:t>
            </w:r>
            <w:proofErr w:type="spellEnd"/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VSS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Dipl.ekonomist</w:t>
            </w:r>
            <w:proofErr w:type="spellEnd"/>
          </w:p>
        </w:tc>
        <w:tc>
          <w:tcPr>
            <w:tcW w:w="670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1975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17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  <w:t>40</w:t>
            </w:r>
          </w:p>
        </w:tc>
      </w:tr>
      <w:tr w:rsidR="00B12594" w:rsidRPr="00B12594" w:rsidTr="00B12594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4.</w:t>
            </w:r>
          </w:p>
        </w:tc>
        <w:tc>
          <w:tcPr>
            <w:tcW w:w="15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Kristina Jurić</w:t>
            </w: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VSS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prof. hrvatskog jezika i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knjiž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</w:t>
            </w:r>
          </w:p>
        </w:tc>
        <w:tc>
          <w:tcPr>
            <w:tcW w:w="670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1969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26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B12594" w:rsidRPr="00B12594" w:rsidTr="00B12594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5.</w:t>
            </w:r>
          </w:p>
        </w:tc>
        <w:tc>
          <w:tcPr>
            <w:tcW w:w="15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Domagoj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Gradištanac</w:t>
            </w:r>
            <w:proofErr w:type="spellEnd"/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VSS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dipl. ekonomist</w:t>
            </w:r>
          </w:p>
        </w:tc>
        <w:tc>
          <w:tcPr>
            <w:tcW w:w="670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1979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15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B12594" w:rsidRPr="00B12594" w:rsidTr="00B12594">
        <w:trPr>
          <w:trHeight w:val="526"/>
        </w:trPr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6.</w:t>
            </w:r>
          </w:p>
        </w:tc>
        <w:tc>
          <w:tcPr>
            <w:tcW w:w="15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Gordana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Dubrović</w:t>
            </w:r>
            <w:proofErr w:type="spellEnd"/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VSS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prof. matematike i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fiz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</w:t>
            </w:r>
          </w:p>
        </w:tc>
        <w:tc>
          <w:tcPr>
            <w:tcW w:w="670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1968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26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B12594" w:rsidRPr="00B12594" w:rsidTr="00B12594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7.</w:t>
            </w:r>
          </w:p>
        </w:tc>
        <w:tc>
          <w:tcPr>
            <w:tcW w:w="15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Martina Perković</w:t>
            </w: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VSS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Dipl. ing. poljoprivrede</w:t>
            </w:r>
          </w:p>
        </w:tc>
        <w:tc>
          <w:tcPr>
            <w:tcW w:w="670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1983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10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B12594" w:rsidRPr="00B12594" w:rsidTr="00B12594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8.</w:t>
            </w:r>
          </w:p>
        </w:tc>
        <w:tc>
          <w:tcPr>
            <w:tcW w:w="15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Ekonom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Zdenka Škarić</w:t>
            </w: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SSS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prodavač</w:t>
            </w:r>
          </w:p>
        </w:tc>
        <w:tc>
          <w:tcPr>
            <w:tcW w:w="670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1961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B12594" w:rsidRPr="00B12594" w:rsidTr="00B12594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9</w:t>
            </w:r>
          </w:p>
        </w:tc>
        <w:tc>
          <w:tcPr>
            <w:tcW w:w="15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Noćni pazitelj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Renata Popović</w:t>
            </w: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SSS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ekonomski tehničar</w:t>
            </w:r>
          </w:p>
        </w:tc>
        <w:tc>
          <w:tcPr>
            <w:tcW w:w="670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1962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35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B12594" w:rsidRPr="00B12594" w:rsidTr="00B12594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10.</w:t>
            </w:r>
          </w:p>
        </w:tc>
        <w:tc>
          <w:tcPr>
            <w:tcW w:w="15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Glavna kuharica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Marija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Čalo</w:t>
            </w:r>
            <w:proofErr w:type="spellEnd"/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KV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samostalna kuharica</w:t>
            </w:r>
          </w:p>
        </w:tc>
        <w:tc>
          <w:tcPr>
            <w:tcW w:w="670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1969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27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B12594" w:rsidRPr="00B12594" w:rsidTr="00B12594">
        <w:trPr>
          <w:trHeight w:val="538"/>
        </w:trPr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11.</w:t>
            </w:r>
          </w:p>
        </w:tc>
        <w:tc>
          <w:tcPr>
            <w:tcW w:w="15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Kuhar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Marijan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Marojević</w:t>
            </w:r>
            <w:proofErr w:type="spellEnd"/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SSS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kuhar</w:t>
            </w:r>
          </w:p>
        </w:tc>
        <w:tc>
          <w:tcPr>
            <w:tcW w:w="670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1978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B12594" w:rsidRPr="00B12594" w:rsidTr="00B12594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12.</w:t>
            </w:r>
          </w:p>
        </w:tc>
        <w:tc>
          <w:tcPr>
            <w:tcW w:w="15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Kuharica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Jelica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Kujundžić</w:t>
            </w:r>
            <w:proofErr w:type="spellEnd"/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KV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samostalna kuharica</w:t>
            </w:r>
          </w:p>
        </w:tc>
        <w:tc>
          <w:tcPr>
            <w:tcW w:w="670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1973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21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B12594" w:rsidRPr="00B12594" w:rsidTr="00B12594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13.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5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Kuhar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Ante Radan</w:t>
            </w: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SSS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samostalni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kuhar</w:t>
            </w:r>
          </w:p>
        </w:tc>
        <w:tc>
          <w:tcPr>
            <w:tcW w:w="670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1973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23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B12594" w:rsidRPr="00B12594" w:rsidTr="00B12594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14.</w:t>
            </w:r>
          </w:p>
        </w:tc>
        <w:tc>
          <w:tcPr>
            <w:tcW w:w="15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Čistačica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Gordana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Opačak</w:t>
            </w:r>
            <w:proofErr w:type="spellEnd"/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NKV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NKV</w:t>
            </w:r>
          </w:p>
        </w:tc>
        <w:tc>
          <w:tcPr>
            <w:tcW w:w="670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1956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30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B12594" w:rsidRPr="00B12594" w:rsidTr="00B12594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15.</w:t>
            </w:r>
          </w:p>
        </w:tc>
        <w:tc>
          <w:tcPr>
            <w:tcW w:w="15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Noćni pazitelj</w:t>
            </w: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Antun Lukić</w:t>
            </w: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VKV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trg.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posl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</w:t>
            </w:r>
          </w:p>
        </w:tc>
        <w:tc>
          <w:tcPr>
            <w:tcW w:w="670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1958</w:t>
            </w: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42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B12594" w:rsidRPr="00B12594" w:rsidTr="00B12594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5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670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</w:tr>
      <w:tr w:rsidR="00B12594" w:rsidRPr="00B12594" w:rsidTr="00B12594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5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670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</w:tr>
      <w:tr w:rsidR="00B12594" w:rsidRPr="00B12594" w:rsidTr="00B12594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5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670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</w:tr>
      <w:tr w:rsidR="00B12594" w:rsidRPr="00B12594" w:rsidTr="00B12594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5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5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670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</w:tr>
      <w:tr w:rsidR="00B12594" w:rsidRPr="00B12594" w:rsidTr="00B12594">
        <w:tc>
          <w:tcPr>
            <w:tcW w:w="6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59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53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81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6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6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0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1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</w:tr>
    </w:tbl>
    <w:p w:rsidR="00B12594" w:rsidRPr="00B12594" w:rsidRDefault="00B12594" w:rsidP="00B12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12594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6208F" w:rsidRDefault="0036208F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6208F" w:rsidRPr="00B12594" w:rsidRDefault="0036208F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B12594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V. PLAN I PROGRAM RADA I ORGANIZACIJA RADA</w:t>
      </w:r>
    </w:p>
    <w:p w:rsidR="00B12594" w:rsidRPr="00B12594" w:rsidRDefault="00B12594" w:rsidP="00B1259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12594" w:rsidRPr="00B12594" w:rsidRDefault="00B12594" w:rsidP="00B1259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12594">
        <w:rPr>
          <w:rFonts w:ascii="Times New Roman" w:eastAsia="Times New Roman" w:hAnsi="Times New Roman" w:cs="Times New Roman"/>
          <w:b/>
          <w:bCs/>
          <w:sz w:val="24"/>
          <w:szCs w:val="24"/>
        </w:rPr>
        <w:t>PLAN I PROGRAM RADA</w:t>
      </w: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  <w:t>Prilikom izrade Plana i programa odgojno - obrazovnog rada Doma učenika Trgovačke škole koristile su se Programske osnove smjernice u ime Ministarstva prosvjete i športa koji je prezentirala savjetnica u Ministarstvu za učeničke domove .. Planiranje je provedeno na osnovi humanističko-razvojnog koncepta u četiri osnovna područja  i to:</w:t>
      </w:r>
    </w:p>
    <w:p w:rsidR="00B12594" w:rsidRPr="00B12594" w:rsidRDefault="00B12594" w:rsidP="00B1259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čuvanje i unapređivanje zdravlja</w:t>
      </w:r>
    </w:p>
    <w:p w:rsidR="00B12594" w:rsidRPr="00B12594" w:rsidRDefault="00B12594" w:rsidP="00B1259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proofErr w:type="spellStart"/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sociopsihološki</w:t>
      </w:r>
      <w:proofErr w:type="spellEnd"/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 razvoj</w:t>
      </w:r>
    </w:p>
    <w:p w:rsidR="00B12594" w:rsidRPr="00B12594" w:rsidRDefault="00B12594" w:rsidP="00B1259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kognitivni razvoj</w:t>
      </w:r>
    </w:p>
    <w:p w:rsidR="00B12594" w:rsidRPr="00B12594" w:rsidRDefault="00B12594" w:rsidP="00B1259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kreativnost</w:t>
      </w:r>
    </w:p>
    <w:p w:rsidR="00B12594" w:rsidRPr="00B12594" w:rsidRDefault="00B12594" w:rsidP="00B125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U izradi ovog programa pripremom prijedloga, davanjem prijedloga i sugestija, ako i kroz donošenje programa rada odgojnih skupina, sekcija i komisija sudjelovali su voditelj doma, odgajatelji učenici i djelatnici Doma. </w:t>
      </w:r>
    </w:p>
    <w:p w:rsidR="00B12594" w:rsidRPr="00B12594" w:rsidRDefault="00B12594" w:rsidP="00B12594">
      <w:pPr>
        <w:keepNext/>
        <w:spacing w:after="0" w:line="240" w:lineRule="auto"/>
        <w:ind w:firstLine="708"/>
        <w:outlineLvl w:val="1"/>
        <w:rPr>
          <w:rFonts w:ascii="Arial Black" w:eastAsia="Times New Roman" w:hAnsi="Arial Black" w:cs="Times New Roman"/>
          <w:noProof/>
          <w:szCs w:val="16"/>
          <w:lang w:eastAsia="hr-HR"/>
        </w:rPr>
      </w:pPr>
      <w:r w:rsidRPr="00B12594">
        <w:rPr>
          <w:rFonts w:ascii="Arial Black" w:eastAsia="Times New Roman" w:hAnsi="Arial Black" w:cs="Times New Roman"/>
          <w:noProof/>
          <w:szCs w:val="24"/>
          <w:lang w:eastAsia="hr-HR"/>
        </w:rPr>
        <w:t xml:space="preserve">a) OPĆI CILJ </w:t>
      </w:r>
    </w:p>
    <w:p w:rsidR="00B12594" w:rsidRPr="00B12594" w:rsidRDefault="00B12594" w:rsidP="00B125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Cs w:val="24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</w:rPr>
        <w:t>Odgojno – obrazovnog rada u učeničkom domu je omogućiti psiho – fizički razvoj sazrijevanja mlade osobe, a što podrazumijeva psiho-fizičko zdravlje, razvijanje intelektualnih sposobnosti i usvajanje novih znanja, kulture ponašanja i ophođenja, estetskih vrijednosti, moralnih normi humanosti, pozitivnog odnosa prema prirodi i okolini itd. Stvoriti uvjete za uspješan razvoj školovanja. Slijedom općih ciljeva odgojno - obrazovnog rada planirali smo slijedeće zadaće koje će se realizirati kroz djelovanje u našem Domu učenika tijekom školske godine.</w:t>
      </w:r>
    </w:p>
    <w:p w:rsidR="00B12594" w:rsidRPr="00B12594" w:rsidRDefault="00B12594" w:rsidP="00B125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tbl>
      <w:tblPr>
        <w:tblW w:w="1031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2396"/>
        <w:gridCol w:w="2160"/>
        <w:gridCol w:w="1440"/>
        <w:gridCol w:w="1620"/>
      </w:tblGrid>
      <w:tr w:rsidR="00B12594" w:rsidRPr="00B12594" w:rsidTr="00B12594"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BITNE ZADAĆE</w:t>
            </w:r>
          </w:p>
        </w:tc>
        <w:tc>
          <w:tcPr>
            <w:tcW w:w="23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AKTIVNOSTI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KAKO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TKO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KADA</w:t>
            </w:r>
          </w:p>
        </w:tc>
      </w:tr>
      <w:tr w:rsidR="00B12594" w:rsidRPr="00B12594" w:rsidTr="00B12594">
        <w:tc>
          <w:tcPr>
            <w:tcW w:w="27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1Pripremanje  preduvjeta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za organizirano useljenje   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učenika u Dom učenika </w:t>
            </w:r>
          </w:p>
        </w:tc>
        <w:tc>
          <w:tcPr>
            <w:tcW w:w="23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t xml:space="preserve">1. Priprema potrebne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t xml:space="preserve">    pedagoške i druge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t xml:space="preserve">    dokumentacija za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t xml:space="preserve">     nastavak rada u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t xml:space="preserve">     Domu.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priprema opreme 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izrada dokumenta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prema podacima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sa upisa učenika.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Voditelj Doma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Kolovoz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Rujan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</w:tr>
      <w:tr w:rsidR="00B12594" w:rsidRPr="00B12594" w:rsidTr="00B12594">
        <w:tc>
          <w:tcPr>
            <w:tcW w:w="270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2.Poticati inovacijski 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pristup u odabiru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programa i organizaciji, a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posebice  realizaciji tog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programa.</w:t>
            </w:r>
          </w:p>
        </w:tc>
        <w:tc>
          <w:tcPr>
            <w:tcW w:w="239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Ispitivanje interesa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 odgajatelja za provo-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đenje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određenih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  programa, uvođenje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  inovacija u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  organizaciji 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  realizaciji.</w:t>
            </w:r>
          </w:p>
        </w:tc>
        <w:tc>
          <w:tcPr>
            <w:tcW w:w="216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-Razgovor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-Diskusija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-Praćenje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-Isticanje dobrih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programa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-Pohvalama 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nagradama 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Voditelj Doma </w:t>
            </w:r>
          </w:p>
        </w:tc>
        <w:tc>
          <w:tcPr>
            <w:tcW w:w="162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Tijekom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školske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godine</w:t>
            </w:r>
          </w:p>
        </w:tc>
      </w:tr>
      <w:tr w:rsidR="00B12594" w:rsidRPr="00B12594" w:rsidTr="00B12594">
        <w:tc>
          <w:tcPr>
            <w:tcW w:w="270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3. Ispitivanje interesa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učenika za bavljenje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pojedinim vrstama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aktivnosti i drugim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potrebama. Otvorenost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programa  za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sudjelo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vanje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učenicima.</w:t>
            </w:r>
          </w:p>
        </w:tc>
        <w:tc>
          <w:tcPr>
            <w:tcW w:w="23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1. Ponuda većeg izbora 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aktivnosti i  mogućnost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 promjene  tijekom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 školske godine.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2. Poticati samoinicijativu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učenika  u  radu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pojedine sekcije.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3. Podrška  i  pohvala 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 aktivnijim učenicima.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4. Prezentacija postignuća ostalim učenicima u Domu i izvan njega.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1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-Anketa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-Pano: pohvaljeni i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nagrađeni učenici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-Izložba, pano,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nastupi u Domu i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izvan njega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Voditelji slobodnih aktivnosti</w:t>
            </w:r>
          </w:p>
        </w:tc>
        <w:tc>
          <w:tcPr>
            <w:tcW w:w="16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Prema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kalendaru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rada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Svibanj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Lipanj</w:t>
            </w:r>
          </w:p>
        </w:tc>
      </w:tr>
      <w:tr w:rsidR="00B12594" w:rsidRPr="00B12594" w:rsidTr="00B12594"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. Veća participacija učenika u zajedničkom određivanju uloga.  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 </w:t>
            </w:r>
          </w:p>
        </w:tc>
        <w:tc>
          <w:tcPr>
            <w:tcW w:w="23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Rasprava o Kućnom redu Doma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Rasprava o pravilima Doma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lastRenderedPageBreak/>
              <w:t>-Odgojne grupe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-Predsjedništvo ZUD-a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lastRenderedPageBreak/>
              <w:t>-Odgajateljsko vijeće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lastRenderedPageBreak/>
              <w:t>Učenici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Po useljenju u Dom</w:t>
            </w:r>
          </w:p>
        </w:tc>
      </w:tr>
      <w:tr w:rsidR="00B12594" w:rsidRPr="00B12594" w:rsidTr="00B12594">
        <w:tc>
          <w:tcPr>
            <w:tcW w:w="27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lastRenderedPageBreak/>
              <w:t>5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 Osmisliti pohvale i nagrade, te poticati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prepoznavanje napretka kod učenika.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</w:t>
            </w:r>
          </w:p>
        </w:tc>
        <w:tc>
          <w:tcPr>
            <w:tcW w:w="23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Redovito analizirati napredak učenika u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školi i drugim područjima života.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Zajedno s učenicima dogovoriti čime ih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možemo nagraditi.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Pano: pohvaljene i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Nagrađene učenike,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sekcije, grupe 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sobe.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Dogovor s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nagrađenim učenicima.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Odgajateljsko vijeće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 x mjesečno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Lipanj</w:t>
            </w:r>
          </w:p>
        </w:tc>
      </w:tr>
      <w:tr w:rsidR="00B12594" w:rsidRPr="00B12594" w:rsidTr="00B12594">
        <w:tc>
          <w:tcPr>
            <w:tcW w:w="270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6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. Stalna pozitivna podrška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odgajatelja i ostalih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odraslih u Domu.</w:t>
            </w:r>
          </w:p>
        </w:tc>
        <w:tc>
          <w:tcPr>
            <w:tcW w:w="239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Zajedničko druženje djelatnika i učenika.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Mala iznenađenja i znakovi pažnje.</w:t>
            </w:r>
          </w:p>
        </w:tc>
        <w:tc>
          <w:tcPr>
            <w:tcW w:w="216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Izleti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Maskenbal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Maturalna večera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Sitni pokloni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Velentinovo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,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Uskrs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Ostali djelatnici.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Voditelj Doma </w:t>
            </w:r>
          </w:p>
        </w:tc>
        <w:tc>
          <w:tcPr>
            <w:tcW w:w="162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Veljača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Svibanj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Tijekom šk.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godine</w:t>
            </w:r>
          </w:p>
        </w:tc>
      </w:tr>
      <w:tr w:rsidR="00B12594" w:rsidRPr="00B12594" w:rsidTr="00B12594">
        <w:trPr>
          <w:cantSplit/>
          <w:trHeight w:val="630"/>
        </w:trPr>
        <w:tc>
          <w:tcPr>
            <w:tcW w:w="2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7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.Povezano i plansko djelovanje odgajatelja 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ostalih djelatnika na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pomoći novim učenicima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 procesu adaptacije.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</w:t>
            </w:r>
          </w:p>
        </w:tc>
        <w:tc>
          <w:tcPr>
            <w:tcW w:w="2396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Tjedan pojedinih regija, običaji, jelovnik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 i slično.</w:t>
            </w:r>
          </w:p>
        </w:tc>
        <w:tc>
          <w:tcPr>
            <w:tcW w:w="216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Cijeli Dom u znaku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Regije.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 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ostali djelatnici</w:t>
            </w:r>
          </w:p>
        </w:tc>
        <w:tc>
          <w:tcPr>
            <w:tcW w:w="162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Prema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kalend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 rada</w:t>
            </w:r>
          </w:p>
        </w:tc>
      </w:tr>
      <w:tr w:rsidR="00B12594" w:rsidRPr="00B12594" w:rsidTr="00B12594">
        <w:trPr>
          <w:cantSplit/>
          <w:trHeight w:val="1020"/>
        </w:trPr>
        <w:tc>
          <w:tcPr>
            <w:tcW w:w="2700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2. Prepoznavanje učenika sukladno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njiho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vom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doživljavanju sebe.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3. Pružanje informacija i iskustava bez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nametanja i prisile.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Intervju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Razgovori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Dogovori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Sastanci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Odgajatelji i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učenici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Veljača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Ožujak Travanj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Svibanj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</w:tr>
      <w:tr w:rsidR="00B12594" w:rsidRPr="00B12594" w:rsidTr="00B12594">
        <w:trPr>
          <w:cantSplit/>
          <w:trHeight w:val="855"/>
        </w:trPr>
        <w:tc>
          <w:tcPr>
            <w:tcW w:w="2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8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. Poboljšanje  života  i  rada 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  Domu (unapređivanje djelatnosti).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</w:t>
            </w:r>
          </w:p>
        </w:tc>
        <w:tc>
          <w:tcPr>
            <w:tcW w:w="2396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Stalno praćenje i procjenjivanje realizacije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zadaća programa: odgajatelji, učenici,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ostali odrasli i roditelji.</w:t>
            </w:r>
          </w:p>
        </w:tc>
        <w:tc>
          <w:tcPr>
            <w:tcW w:w="216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Analiza, isticanje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pos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tignuća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Pano: pohvale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nagrade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</w:tc>
        <w:tc>
          <w:tcPr>
            <w:tcW w:w="162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Prosinac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Travanj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Lipanj</w:t>
            </w:r>
          </w:p>
        </w:tc>
      </w:tr>
      <w:tr w:rsidR="00B12594" w:rsidRPr="00B12594" w:rsidTr="00B12594">
        <w:trPr>
          <w:cantSplit/>
          <w:trHeight w:val="525"/>
        </w:trPr>
        <w:tc>
          <w:tcPr>
            <w:tcW w:w="2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Uređivanje Doma estetskim detaljima 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funkcionalnim poboljšanjima.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Slike, ogledala,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posteri</w:t>
            </w:r>
            <w:proofErr w:type="spellEnd"/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cvijeće, namještaj i sl.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Rujan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Listopad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Travanj</w:t>
            </w:r>
          </w:p>
        </w:tc>
      </w:tr>
      <w:tr w:rsidR="00B12594" w:rsidRPr="00B12594" w:rsidTr="00B12594">
        <w:trPr>
          <w:cantSplit/>
          <w:trHeight w:val="510"/>
        </w:trPr>
        <w:tc>
          <w:tcPr>
            <w:tcW w:w="2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 Usavršavanje svih djelatnika u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poboljšanju komunikacije.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Stalna stručna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druženja odgajatelja.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Tijekom šk.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godine</w:t>
            </w:r>
          </w:p>
        </w:tc>
      </w:tr>
      <w:tr w:rsidR="00B12594" w:rsidRPr="00B12594" w:rsidTr="00B12594">
        <w:trPr>
          <w:cantSplit/>
          <w:trHeight w:val="495"/>
        </w:trPr>
        <w:tc>
          <w:tcPr>
            <w:tcW w:w="2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4. Ispitivanje i uspoređivanje dostupnosti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 odgajatelja učenicima.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Anketa za učenike 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odgajatelje.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Veljača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Ožujak</w:t>
            </w:r>
          </w:p>
        </w:tc>
      </w:tr>
    </w:tbl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tabs>
          <w:tab w:val="left" w:pos="8280"/>
          <w:tab w:val="left" w:pos="9540"/>
        </w:tabs>
        <w:spacing w:after="0" w:line="240" w:lineRule="auto"/>
        <w:ind w:right="183" w:firstLine="720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E24791" w:rsidRDefault="00E24791" w:rsidP="00B12594">
      <w:pPr>
        <w:tabs>
          <w:tab w:val="left" w:pos="8280"/>
          <w:tab w:val="left" w:pos="9540"/>
        </w:tabs>
        <w:spacing w:after="0" w:line="240" w:lineRule="auto"/>
        <w:ind w:right="183" w:firstLine="720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E24791" w:rsidRDefault="00E24791" w:rsidP="00B12594">
      <w:pPr>
        <w:tabs>
          <w:tab w:val="left" w:pos="8280"/>
          <w:tab w:val="left" w:pos="9540"/>
        </w:tabs>
        <w:spacing w:after="0" w:line="240" w:lineRule="auto"/>
        <w:ind w:right="183" w:firstLine="720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E24791" w:rsidRDefault="00E24791" w:rsidP="00B12594">
      <w:pPr>
        <w:tabs>
          <w:tab w:val="left" w:pos="8280"/>
          <w:tab w:val="left" w:pos="9540"/>
        </w:tabs>
        <w:spacing w:after="0" w:line="240" w:lineRule="auto"/>
        <w:ind w:right="183" w:firstLine="720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E24791" w:rsidRDefault="00E24791" w:rsidP="00B12594">
      <w:pPr>
        <w:tabs>
          <w:tab w:val="left" w:pos="8280"/>
          <w:tab w:val="left" w:pos="9540"/>
        </w:tabs>
        <w:spacing w:after="0" w:line="240" w:lineRule="auto"/>
        <w:ind w:right="183" w:firstLine="720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E24791" w:rsidRDefault="00E24791" w:rsidP="00B12594">
      <w:pPr>
        <w:tabs>
          <w:tab w:val="left" w:pos="8280"/>
          <w:tab w:val="left" w:pos="9540"/>
        </w:tabs>
        <w:spacing w:after="0" w:line="240" w:lineRule="auto"/>
        <w:ind w:right="183" w:firstLine="720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E24791" w:rsidRDefault="00E24791" w:rsidP="00B12594">
      <w:pPr>
        <w:tabs>
          <w:tab w:val="left" w:pos="8280"/>
          <w:tab w:val="left" w:pos="9540"/>
        </w:tabs>
        <w:spacing w:after="0" w:line="240" w:lineRule="auto"/>
        <w:ind w:right="183" w:firstLine="720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E24791" w:rsidRDefault="00E24791" w:rsidP="00B12594">
      <w:pPr>
        <w:tabs>
          <w:tab w:val="left" w:pos="8280"/>
          <w:tab w:val="left" w:pos="9540"/>
        </w:tabs>
        <w:spacing w:after="0" w:line="240" w:lineRule="auto"/>
        <w:ind w:right="183" w:firstLine="720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E24791" w:rsidRDefault="00E24791" w:rsidP="00B12594">
      <w:pPr>
        <w:tabs>
          <w:tab w:val="left" w:pos="8280"/>
          <w:tab w:val="left" w:pos="9540"/>
        </w:tabs>
        <w:spacing w:after="0" w:line="240" w:lineRule="auto"/>
        <w:ind w:right="183" w:firstLine="720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E24791" w:rsidRDefault="00E24791" w:rsidP="00B12594">
      <w:pPr>
        <w:tabs>
          <w:tab w:val="left" w:pos="8280"/>
          <w:tab w:val="left" w:pos="9540"/>
        </w:tabs>
        <w:spacing w:after="0" w:line="240" w:lineRule="auto"/>
        <w:ind w:right="183" w:firstLine="720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E24791" w:rsidRDefault="00E24791" w:rsidP="00B12594">
      <w:pPr>
        <w:tabs>
          <w:tab w:val="left" w:pos="8280"/>
          <w:tab w:val="left" w:pos="9540"/>
        </w:tabs>
        <w:spacing w:after="0" w:line="240" w:lineRule="auto"/>
        <w:ind w:right="183" w:firstLine="720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E24791" w:rsidRDefault="00E24791" w:rsidP="00B12594">
      <w:pPr>
        <w:tabs>
          <w:tab w:val="left" w:pos="8280"/>
          <w:tab w:val="left" w:pos="9540"/>
        </w:tabs>
        <w:spacing w:after="0" w:line="240" w:lineRule="auto"/>
        <w:ind w:right="183" w:firstLine="720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E24791" w:rsidRPr="00B12594" w:rsidRDefault="00E24791" w:rsidP="00B12594">
      <w:pPr>
        <w:tabs>
          <w:tab w:val="left" w:pos="8280"/>
          <w:tab w:val="left" w:pos="9540"/>
        </w:tabs>
        <w:spacing w:after="0" w:line="240" w:lineRule="auto"/>
        <w:ind w:right="183" w:firstLine="720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tbl>
      <w:tblPr>
        <w:tblpPr w:leftFromText="180" w:rightFromText="180" w:vertAnchor="page" w:horzAnchor="margin" w:tblpXSpec="center" w:tblpY="4100"/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28"/>
        <w:gridCol w:w="3132"/>
        <w:gridCol w:w="1980"/>
        <w:gridCol w:w="1188"/>
        <w:gridCol w:w="1620"/>
      </w:tblGrid>
      <w:tr w:rsidR="0036208F" w:rsidRPr="00B12594" w:rsidTr="0036208F">
        <w:tc>
          <w:tcPr>
            <w:tcW w:w="26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lastRenderedPageBreak/>
              <w:t>BITNE ZADAĆE</w:t>
            </w:r>
          </w:p>
        </w:tc>
        <w:tc>
          <w:tcPr>
            <w:tcW w:w="3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AKTIVNOSTI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KAKO</w:t>
            </w:r>
          </w:p>
        </w:tc>
        <w:tc>
          <w:tcPr>
            <w:tcW w:w="1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TKO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KADA</w:t>
            </w:r>
          </w:p>
        </w:tc>
      </w:tr>
      <w:tr w:rsidR="0036208F" w:rsidRPr="00B12594" w:rsidTr="0036208F">
        <w:tc>
          <w:tcPr>
            <w:tcW w:w="2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1. Praćenje efikasnosti rada  rada.</w:t>
            </w:r>
          </w:p>
        </w:tc>
        <w:tc>
          <w:tcPr>
            <w:tcW w:w="3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1.Provjera kvalitete hrane, 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inovacija povezana s 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odgojno- obrazovnim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procesom.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2. Urednost Doma.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 xml:space="preserve">3. Spremnost na dodatni 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angažman.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Uvidom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Analizom</w:t>
            </w:r>
          </w:p>
        </w:tc>
        <w:tc>
          <w:tcPr>
            <w:tcW w:w="11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Voditelj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Tijekom školske godine</w:t>
            </w:r>
          </w:p>
        </w:tc>
      </w:tr>
      <w:tr w:rsidR="0036208F" w:rsidRPr="00B12594" w:rsidTr="0036208F">
        <w:tc>
          <w:tcPr>
            <w:tcW w:w="26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2.Edukacija za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pravovremeno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odgovaranje na 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potrebe učenika.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 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1. Ukazivati na važnost 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dobre komunikacije s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učenicima, roditeljima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i međusobno.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Razgovorom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Demonstracijom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Voditelj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Tijekom školškol. godine</w:t>
            </w:r>
          </w:p>
        </w:tc>
      </w:tr>
      <w:tr w:rsidR="0036208F" w:rsidRPr="00B12594" w:rsidTr="0036208F">
        <w:tc>
          <w:tcPr>
            <w:tcW w:w="26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BITNE ZADAĆE</w:t>
            </w:r>
          </w:p>
        </w:tc>
        <w:tc>
          <w:tcPr>
            <w:tcW w:w="3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AKTIVNOSTI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KAKO</w:t>
            </w:r>
          </w:p>
        </w:tc>
        <w:tc>
          <w:tcPr>
            <w:tcW w:w="1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TKO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KADA</w:t>
            </w:r>
          </w:p>
        </w:tc>
      </w:tr>
      <w:tr w:rsidR="0036208F" w:rsidRPr="00B12594" w:rsidTr="0036208F">
        <w:tc>
          <w:tcPr>
            <w:tcW w:w="2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1. Praćenje efikasnosti rada  rada.</w:t>
            </w:r>
          </w:p>
        </w:tc>
        <w:tc>
          <w:tcPr>
            <w:tcW w:w="3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1.Provjera kvalitete hrane, 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inovacija povezana s 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odgojno- obrazovnim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procesom.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2. Urednost Doma.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 xml:space="preserve">3. Spremnost na dodatni 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angažman.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Uvidom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Analizom</w:t>
            </w:r>
          </w:p>
        </w:tc>
        <w:tc>
          <w:tcPr>
            <w:tcW w:w="11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Voditelj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Tijekom školske godine</w:t>
            </w:r>
          </w:p>
        </w:tc>
      </w:tr>
      <w:tr w:rsidR="0036208F" w:rsidRPr="00B12594" w:rsidTr="0036208F">
        <w:tc>
          <w:tcPr>
            <w:tcW w:w="26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2.Edukacija za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pravovremeno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odgovaranje na 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potrebe učenika.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 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1. Ukazivati na važnost 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dobre komunikacije s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učenicima, roditeljima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i međusobno.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Razgovorom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Demonstracijom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Voditelj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Tijekom školškol. godine</w:t>
            </w:r>
          </w:p>
        </w:tc>
      </w:tr>
    </w:tbl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color w:val="FF0000"/>
          <w:szCs w:val="24"/>
          <w:lang w:eastAsia="hr-HR"/>
        </w:rPr>
        <w:t>b)ODGOJNO – OBRAZOVNI  PROCES</w:t>
      </w: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36208F" w:rsidRPr="00B12594" w:rsidRDefault="0036208F" w:rsidP="00362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Odgojno - obrazovni proces realizirati će se kroz rad šest odgojnih skupina, šest sekcija slobodnih aktivnosti i pet povjerenstava. U tim organizacijskim oblicima učenici će neposredno izražavati stavove, interese i potrebe, te se dogovarati o svim bitnim pitanjima života i rada u Domu. </w:t>
      </w:r>
    </w:p>
    <w:p w:rsidR="0036208F" w:rsidRPr="00B12594" w:rsidRDefault="0036208F" w:rsidP="0036208F">
      <w:pPr>
        <w:tabs>
          <w:tab w:val="left" w:pos="8280"/>
          <w:tab w:val="left" w:pos="9540"/>
        </w:tabs>
        <w:spacing w:after="0" w:line="240" w:lineRule="auto"/>
        <w:ind w:right="183" w:firstLine="720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Svaki od tih organizacijskih oblika izrađuje svoj program rada, vodeći računa o specifičnostima dobi učenika i njihovih potreba. U formiranju odgojnih skupina poštovali smo princip homogenosti prema školi koju pohađaju učenici što omogućava pomoć starijih učenika mlađima. Sekcije slobodnih aktivnosti formirane su prema interesu učenika i mogućnostima Doma.</w:t>
      </w: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224FBC" w:rsidRDefault="00224FBC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tbl>
      <w:tblPr>
        <w:tblpPr w:leftFromText="180" w:rightFromText="180" w:vertAnchor="page" w:horzAnchor="margin" w:tblpXSpec="center" w:tblpY="855"/>
        <w:tblW w:w="109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914"/>
        <w:gridCol w:w="2934"/>
        <w:gridCol w:w="3418"/>
        <w:gridCol w:w="2642"/>
      </w:tblGrid>
      <w:tr w:rsidR="0036208F" w:rsidRPr="00B12594" w:rsidTr="0036208F">
        <w:trPr>
          <w:cantSplit/>
          <w:trHeight w:val="364"/>
        </w:trPr>
        <w:tc>
          <w:tcPr>
            <w:tcW w:w="4848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lastRenderedPageBreak/>
              <w:t>SEKCIJE SLOBODNIH AKTIVNOSTI</w:t>
            </w:r>
          </w:p>
          <w:p w:rsidR="0036208F" w:rsidRPr="00B12594" w:rsidRDefault="0036208F" w:rsidP="003620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ind w:left="669" w:hanging="18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</w:p>
        </w:tc>
        <w:tc>
          <w:tcPr>
            <w:tcW w:w="264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</w:p>
        </w:tc>
      </w:tr>
      <w:tr w:rsidR="0036208F" w:rsidRPr="00B12594" w:rsidTr="0036208F">
        <w:trPr>
          <w:cantSplit/>
          <w:trHeight w:val="697"/>
        </w:trPr>
        <w:tc>
          <w:tcPr>
            <w:tcW w:w="4848" w:type="dxa"/>
            <w:gridSpan w:val="2"/>
            <w:vMerge/>
            <w:tcBorders>
              <w:left w:val="nil"/>
              <w:bottom w:val="single" w:sz="18" w:space="0" w:color="auto"/>
              <w:right w:val="nil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</w:p>
        </w:tc>
        <w:tc>
          <w:tcPr>
            <w:tcW w:w="3418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</w:p>
        </w:tc>
        <w:tc>
          <w:tcPr>
            <w:tcW w:w="2642" w:type="dxa"/>
            <w:vMerge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</w:p>
        </w:tc>
      </w:tr>
      <w:tr w:rsidR="0036208F" w:rsidRPr="00B12594" w:rsidTr="0036208F">
        <w:trPr>
          <w:cantSplit/>
          <w:trHeight w:val="253"/>
        </w:trPr>
        <w:tc>
          <w:tcPr>
            <w:tcW w:w="191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  <w:t>SEKCIJE</w:t>
            </w:r>
          </w:p>
        </w:tc>
        <w:tc>
          <w:tcPr>
            <w:tcW w:w="29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  <w:t xml:space="preserve">            CILJ</w:t>
            </w:r>
          </w:p>
        </w:tc>
        <w:tc>
          <w:tcPr>
            <w:tcW w:w="3418" w:type="dxa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ind w:left="669" w:hanging="18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  <w:t>ZADAĆE</w:t>
            </w:r>
          </w:p>
        </w:tc>
        <w:tc>
          <w:tcPr>
            <w:tcW w:w="2642" w:type="dxa"/>
            <w:vMerge w:val="restart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  <w:t>ATIVNOSTI</w:t>
            </w:r>
          </w:p>
        </w:tc>
      </w:tr>
      <w:tr w:rsidR="0036208F" w:rsidRPr="00B12594" w:rsidTr="0036208F">
        <w:trPr>
          <w:cantSplit/>
          <w:trHeight w:val="253"/>
        </w:trPr>
        <w:tc>
          <w:tcPr>
            <w:tcW w:w="1914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</w:p>
        </w:tc>
        <w:tc>
          <w:tcPr>
            <w:tcW w:w="2934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</w:p>
        </w:tc>
        <w:tc>
          <w:tcPr>
            <w:tcW w:w="3418" w:type="dxa"/>
            <w:vMerge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ind w:left="669" w:hanging="18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</w:p>
        </w:tc>
        <w:tc>
          <w:tcPr>
            <w:tcW w:w="2642" w:type="dxa"/>
            <w:vMerge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</w:p>
        </w:tc>
      </w:tr>
      <w:tr w:rsidR="0036208F" w:rsidRPr="00B12594" w:rsidTr="0036208F">
        <w:trPr>
          <w:cantSplit/>
          <w:trHeight w:val="3086"/>
        </w:trPr>
        <w:tc>
          <w:tcPr>
            <w:tcW w:w="19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LITERARNO  -  DRAMSKA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Voditelj: Kristina Jurić 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9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</w:tcPr>
          <w:p w:rsidR="0036208F" w:rsidRPr="00B12594" w:rsidRDefault="0036208F" w:rsidP="0036208F">
            <w:pPr>
              <w:spacing w:after="0" w:line="240" w:lineRule="auto"/>
              <w:ind w:right="-705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1. Razvijati i poticati </w:t>
            </w:r>
          </w:p>
          <w:p w:rsidR="0036208F" w:rsidRPr="00B12594" w:rsidRDefault="0036208F" w:rsidP="0036208F">
            <w:pPr>
              <w:spacing w:after="0" w:line="240" w:lineRule="auto"/>
              <w:ind w:right="-705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kreativne sposobnosti</w:t>
            </w:r>
          </w:p>
          <w:p w:rsidR="0036208F" w:rsidRPr="00B12594" w:rsidRDefault="0036208F" w:rsidP="0036208F">
            <w:pPr>
              <w:spacing w:after="0" w:line="240" w:lineRule="auto"/>
              <w:ind w:right="-705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učenika.</w:t>
            </w:r>
          </w:p>
          <w:p w:rsidR="0036208F" w:rsidRPr="00B12594" w:rsidRDefault="0036208F" w:rsidP="0036208F">
            <w:pPr>
              <w:spacing w:after="0" w:line="240" w:lineRule="auto"/>
              <w:ind w:right="-705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2. Razvijati ljubav prema 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umjetnosti i lijepoj riječi.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 Razvijati ljubav prema knjizi, razvijati kulturu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čitanja i služenja knjigom.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1. Poticati kreativnost učenika u likovnom </w:t>
            </w:r>
          </w:p>
        </w:tc>
        <w:tc>
          <w:tcPr>
            <w:tcW w:w="3418" w:type="dxa"/>
            <w:tcBorders>
              <w:top w:val="single" w:sz="18" w:space="0" w:color="auto"/>
              <w:bottom w:val="single" w:sz="4" w:space="0" w:color="auto"/>
            </w:tcBorders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Stvarati pozitivan i aktivan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odnos prema literarnim 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vrijednostima.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-Njegovati smisao i poticati želju za sudjelovanjem u kulturnom  životu sredine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-Obilježavanje mjeseca knjige.</w:t>
            </w:r>
          </w:p>
        </w:tc>
        <w:tc>
          <w:tcPr>
            <w:tcW w:w="2642" w:type="dxa"/>
            <w:tcBorders>
              <w:top w:val="single" w:sz="18" w:space="0" w:color="auto"/>
              <w:bottom w:val="single" w:sz="4" w:space="0" w:color="auto"/>
            </w:tcBorders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-Upoznavanje vrijednih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literarnih dijela.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-Organizacija literarnih večeri i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prigodnih programa.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-Organizacija izložbi.</w:t>
            </w:r>
          </w:p>
          <w:p w:rsidR="0036208F" w:rsidRPr="00B12594" w:rsidRDefault="0036208F" w:rsidP="0036208F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</w:tr>
      <w:tr w:rsidR="0036208F" w:rsidRPr="00B12594" w:rsidTr="0036208F">
        <w:trPr>
          <w:cantSplit/>
        </w:trPr>
        <w:tc>
          <w:tcPr>
            <w:tcW w:w="191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LIKOVNA UMJETNOST I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DIZAJN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Voditelj: Gordana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Dubrović</w:t>
            </w:r>
            <w:proofErr w:type="spellEnd"/>
          </w:p>
        </w:tc>
        <w:tc>
          <w:tcPr>
            <w:tcW w:w="293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izražavanju, razvijanje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potreba za estetskim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redom.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2. Podržavati i razvijati interes za likovnu umjetnost i dizajn i 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likovnost učenica</w:t>
            </w:r>
          </w:p>
        </w:tc>
        <w:tc>
          <w:tcPr>
            <w:tcW w:w="3418" w:type="dxa"/>
            <w:tcBorders>
              <w:top w:val="single" w:sz="4" w:space="0" w:color="auto"/>
              <w:bottom w:val="single" w:sz="6" w:space="0" w:color="000000"/>
            </w:tcBorders>
          </w:tcPr>
          <w:p w:rsidR="0036208F" w:rsidRPr="00B12594" w:rsidRDefault="0036208F" w:rsidP="0036208F">
            <w:pPr>
              <w:spacing w:after="0" w:line="240" w:lineRule="auto"/>
              <w:ind w:left="669" w:hanging="18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642" w:type="dxa"/>
            <w:tcBorders>
              <w:top w:val="single" w:sz="4" w:space="0" w:color="auto"/>
            </w:tcBorders>
          </w:tcPr>
          <w:p w:rsidR="0036208F" w:rsidRPr="00B12594" w:rsidRDefault="0036208F" w:rsidP="00362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</w:tr>
      <w:tr w:rsidR="0036208F" w:rsidRPr="00B12594" w:rsidTr="0036208F">
        <w:trPr>
          <w:cantSplit/>
        </w:trPr>
        <w:tc>
          <w:tcPr>
            <w:tcW w:w="1914" w:type="dxa"/>
            <w:vMerge/>
            <w:tcBorders>
              <w:right w:val="single" w:sz="4" w:space="0" w:color="auto"/>
            </w:tcBorders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934" w:type="dxa"/>
            <w:vMerge/>
            <w:tcBorders>
              <w:left w:val="single" w:sz="4" w:space="0" w:color="auto"/>
            </w:tcBorders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3418" w:type="dxa"/>
            <w:tcBorders>
              <w:top w:val="single" w:sz="6" w:space="0" w:color="000000"/>
              <w:bottom w:val="single" w:sz="4" w:space="0" w:color="auto"/>
            </w:tcBorders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Razvijati osjećaj za oblik, mjeru i harmoniju.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Estetsko uređenje prostora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Doma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 Prezentacija stvaralaštva 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učenika.</w:t>
            </w:r>
          </w:p>
        </w:tc>
        <w:tc>
          <w:tcPr>
            <w:tcW w:w="2642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Analiza djela raznih umjetnik  upoznavanje sa osnovama rada.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Uređenje panoa, ukrašavanje doma prigodom blagdana i dr.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Organizacija izložbi učeničkih   radova.</w:t>
            </w:r>
          </w:p>
        </w:tc>
      </w:tr>
      <w:tr w:rsidR="0036208F" w:rsidRPr="00B12594" w:rsidTr="0036208F">
        <w:trPr>
          <w:trHeight w:val="2359"/>
        </w:trPr>
        <w:tc>
          <w:tcPr>
            <w:tcW w:w="1914" w:type="dxa"/>
          </w:tcPr>
          <w:p w:rsidR="0036208F" w:rsidRPr="00B12594" w:rsidRDefault="0036208F" w:rsidP="0036208F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ŠPORTSKA SEKCIJA</w:t>
            </w:r>
          </w:p>
          <w:p w:rsidR="0036208F" w:rsidRPr="00B12594" w:rsidRDefault="0036208F" w:rsidP="0036208F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(stolni tenis-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ž,m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)</w:t>
            </w:r>
          </w:p>
          <w:p w:rsidR="0036208F" w:rsidRPr="00B12594" w:rsidRDefault="0036208F" w:rsidP="0036208F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Voditelj: Mira Vrcan</w:t>
            </w:r>
          </w:p>
          <w:p w:rsidR="0036208F" w:rsidRPr="00B12594" w:rsidRDefault="0036208F" w:rsidP="003620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sz w:val="24"/>
                <w:szCs w:val="24"/>
              </w:rPr>
              <w:t>Šah-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sz w:val="24"/>
                <w:szCs w:val="24"/>
              </w:rPr>
              <w:t>m,ž</w:t>
            </w:r>
            <w:proofErr w:type="spellEnd"/>
          </w:p>
          <w:p w:rsidR="0036208F" w:rsidRPr="00B12594" w:rsidRDefault="0036208F" w:rsidP="003620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hr-HR"/>
              </w:rPr>
              <w:t>Voditelj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hr-HR"/>
              </w:rPr>
              <w:t xml:space="preserve">: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hr-HR"/>
              </w:rPr>
              <w:t>Mirjam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hr-HR"/>
              </w:rPr>
              <w:t>Džalto</w:t>
            </w:r>
            <w:proofErr w:type="spellEnd"/>
          </w:p>
        </w:tc>
        <w:tc>
          <w:tcPr>
            <w:tcW w:w="2934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1.Razvijanje ljubavi prema sportu, svrsishodnom iskorištavanju slobodnog vremena.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Razvijanje kulture tijela.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 Razvijanje svijesti o utjecaju sporta na zdravlje učenika.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3418" w:type="dxa"/>
            <w:tcBorders>
              <w:top w:val="single" w:sz="4" w:space="0" w:color="auto"/>
            </w:tcBorders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Oformiti ekipe.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Organizirati treninge.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-Upoznavanje sa specifičnostima aktivnog sporta.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</w:t>
            </w:r>
          </w:p>
        </w:tc>
        <w:tc>
          <w:tcPr>
            <w:tcW w:w="2642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Organiziranje igranja stolnog tenisa.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Dogovor termina.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-Domjenak s aktivnim sportašima.</w:t>
            </w:r>
          </w:p>
        </w:tc>
      </w:tr>
      <w:tr w:rsidR="0036208F" w:rsidRPr="00B12594" w:rsidTr="0036208F">
        <w:tc>
          <w:tcPr>
            <w:tcW w:w="1914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EKOLOŠKA I DOMAĆINSKA SEKCIJA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Voditelj: Martina Perković)</w:t>
            </w:r>
          </w:p>
        </w:tc>
        <w:tc>
          <w:tcPr>
            <w:tcW w:w="2934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Razvijati smisao za oplemenjivanje   i ukrašavanje životnog    prostora ukrasnim biljem i   ručnim radovima.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Razvijati kod učenika ekološku   svijest.</w:t>
            </w:r>
          </w:p>
        </w:tc>
        <w:tc>
          <w:tcPr>
            <w:tcW w:w="3418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Steći znanje o vrstama ukrasnog   bilja.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 Naučiti presađivanje biljaka 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pojedinih vrsta.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Voditi brigu o okolici doma.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Organiziranje izleta i posjeta.</w:t>
            </w:r>
          </w:p>
        </w:tc>
        <w:tc>
          <w:tcPr>
            <w:tcW w:w="2642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Upoznavanje s literaturom o  bilju.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 Pokazivanje načina presađivanja  od strane odgajatelja ili drugog 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osoblja.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Posjeta Kopačkom ritu.</w:t>
            </w:r>
          </w:p>
        </w:tc>
      </w:tr>
      <w:tr w:rsidR="0036208F" w:rsidRPr="00B12594" w:rsidTr="0036208F">
        <w:trPr>
          <w:trHeight w:val="2160"/>
        </w:trPr>
        <w:tc>
          <w:tcPr>
            <w:tcW w:w="1914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SPORTSKA SEKCIJA (nogomet)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Voditelj: Domagoj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Gradištanac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(košarka)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Pirić Vesna</w:t>
            </w:r>
          </w:p>
        </w:tc>
        <w:tc>
          <w:tcPr>
            <w:tcW w:w="2934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Razvijanje ljubavi prema sportu,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svrsishodnom iskorištavanju slobodnog vremena.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Razvijanje kulture tijela.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 Razvijanje svijesti o utjecaju sporta na zdravlje učenika.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3418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Oformiti ekipe pojedinih grana    sporta.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 Organizirati treninge i 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rekreaciju.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-Upoznavanje sa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specifičnostima aktivnog sporta.</w:t>
            </w:r>
          </w:p>
        </w:tc>
        <w:tc>
          <w:tcPr>
            <w:tcW w:w="2642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 Organiziranje igranja 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nogometa.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Dogovor termina.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Domjenak s aktivnim sportašima.</w:t>
            </w:r>
          </w:p>
        </w:tc>
      </w:tr>
      <w:tr w:rsidR="0036208F" w:rsidRPr="00B12594" w:rsidTr="0036208F">
        <w:tc>
          <w:tcPr>
            <w:tcW w:w="1914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GLAZBENA SEKCIJA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Voditelj: Kristina Jurić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934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Razvijanje ljubavi prema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glazbi,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Poticati kreativnost učenika u glazbenom izričaju.</w:t>
            </w:r>
          </w:p>
        </w:tc>
        <w:tc>
          <w:tcPr>
            <w:tcW w:w="3418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Oformiti glazbenu sekciju,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Organizirati večeri glazbe</w:t>
            </w:r>
          </w:p>
        </w:tc>
        <w:tc>
          <w:tcPr>
            <w:tcW w:w="2642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Organiziranje nastupa prigodom nekih blagdana.</w:t>
            </w:r>
          </w:p>
        </w:tc>
      </w:tr>
    </w:tbl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362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hr-HR"/>
        </w:rPr>
      </w:pPr>
    </w:p>
    <w:p w:rsidR="00B12594" w:rsidRPr="00B12594" w:rsidRDefault="00B12594" w:rsidP="00362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00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color w:val="008000"/>
          <w:sz w:val="28"/>
          <w:szCs w:val="24"/>
          <w:lang w:eastAsia="hr-HR"/>
        </w:rPr>
        <w:t>POVJERENSTVA</w:t>
      </w: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tbl>
      <w:tblPr>
        <w:tblW w:w="10980" w:type="dxa"/>
        <w:tblInd w:w="-7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20" w:firstRow="1" w:lastRow="0" w:firstColumn="0" w:lastColumn="0" w:noHBand="0" w:noVBand="0"/>
      </w:tblPr>
      <w:tblGrid>
        <w:gridCol w:w="2163"/>
        <w:gridCol w:w="3417"/>
        <w:gridCol w:w="2129"/>
        <w:gridCol w:w="3271"/>
      </w:tblGrid>
      <w:tr w:rsidR="00B12594" w:rsidRPr="00B12594" w:rsidTr="00B12594">
        <w:trPr>
          <w:trHeight w:val="70"/>
        </w:trPr>
        <w:tc>
          <w:tcPr>
            <w:tcW w:w="2163" w:type="dxa"/>
            <w:tcBorders>
              <w:bottom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ind w:left="-900" w:firstLine="90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  <w:t>VRSTE</w:t>
            </w:r>
          </w:p>
        </w:tc>
        <w:tc>
          <w:tcPr>
            <w:tcW w:w="3417" w:type="dxa"/>
            <w:tcBorders>
              <w:bottom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  <w:t>CILJ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  <w:t>ZADAĆE</w:t>
            </w:r>
          </w:p>
        </w:tc>
        <w:tc>
          <w:tcPr>
            <w:tcW w:w="3271" w:type="dxa"/>
            <w:tcBorders>
              <w:bottom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  <w:t>AKTIVNOSTI</w:t>
            </w:r>
          </w:p>
        </w:tc>
      </w:tr>
      <w:tr w:rsidR="00B12594" w:rsidRPr="00B12594" w:rsidTr="00B12594">
        <w:tc>
          <w:tcPr>
            <w:tcW w:w="2163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ind w:left="-900" w:firstLine="900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POVJERENSTVO</w:t>
            </w:r>
          </w:p>
          <w:p w:rsidR="00B12594" w:rsidRPr="00B12594" w:rsidRDefault="00B12594" w:rsidP="00B12594">
            <w:pPr>
              <w:spacing w:after="0" w:line="240" w:lineRule="auto"/>
              <w:ind w:left="-900" w:firstLine="900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ZA UČENJE</w:t>
            </w:r>
          </w:p>
        </w:tc>
        <w:tc>
          <w:tcPr>
            <w:tcW w:w="3417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Postizanje što boljeg uspjeha učenika.</w:t>
            </w:r>
          </w:p>
        </w:tc>
        <w:tc>
          <w:tcPr>
            <w:tcW w:w="2129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-Evidentiranje učenika sa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negativnim uspjehom.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-Pomoć učenicima sa negativnim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uspjehom.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 Pomoć u izradi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programa.</w:t>
            </w:r>
          </w:p>
        </w:tc>
        <w:tc>
          <w:tcPr>
            <w:tcW w:w="3271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 Anketirati o navikama  u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procesu učenja.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Rad na individualnim programima za poboljšanje učenja.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Suradnja s odgajateljima.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Organiziranje instrukcija.</w:t>
            </w:r>
          </w:p>
        </w:tc>
      </w:tr>
      <w:tr w:rsidR="00B12594" w:rsidRPr="00B12594" w:rsidTr="00B12594">
        <w:tc>
          <w:tcPr>
            <w:tcW w:w="2163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ind w:left="-900" w:firstLine="900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3417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3271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</w:tr>
      <w:tr w:rsidR="00B12594" w:rsidRPr="00B12594" w:rsidTr="00B12594">
        <w:tc>
          <w:tcPr>
            <w:tcW w:w="2163" w:type="dxa"/>
            <w:tcBorders>
              <w:top w:val="single" w:sz="4" w:space="0" w:color="auto"/>
              <w:bottom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ind w:left="-900" w:firstLine="900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POVJERENSTVO ZA </w:t>
            </w:r>
          </w:p>
          <w:p w:rsidR="00B12594" w:rsidRPr="00B12594" w:rsidRDefault="00B12594" w:rsidP="00B12594">
            <w:pPr>
              <w:spacing w:after="0" w:line="240" w:lineRule="auto"/>
              <w:ind w:left="-900" w:firstLine="900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ZA</w:t>
            </w:r>
          </w:p>
          <w:p w:rsidR="00B12594" w:rsidRPr="00B12594" w:rsidRDefault="00B12594" w:rsidP="00B12594">
            <w:pPr>
              <w:spacing w:after="0" w:line="240" w:lineRule="auto"/>
              <w:ind w:left="-900" w:firstLine="900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HIGIJENU</w:t>
            </w:r>
          </w:p>
        </w:tc>
        <w:tc>
          <w:tcPr>
            <w:tcW w:w="3417" w:type="dxa"/>
            <w:tcBorders>
              <w:top w:val="single" w:sz="4" w:space="0" w:color="auto"/>
              <w:bottom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1. Održavanje osobne higijene i   higijene prostora u svrhu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očuvanja zdravlja i zaštite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okoline.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129" w:type="dxa"/>
            <w:tcBorders>
              <w:top w:val="single" w:sz="4" w:space="0" w:color="auto"/>
              <w:bottom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Briga o osobnoj higijeni.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Briga o higijeni prostora.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-Zdravstveno prosvjećivanje.</w:t>
            </w:r>
          </w:p>
        </w:tc>
        <w:tc>
          <w:tcPr>
            <w:tcW w:w="3271" w:type="dxa"/>
            <w:tcBorders>
              <w:top w:val="single" w:sz="4" w:space="0" w:color="auto"/>
              <w:bottom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Izrada panoa poruka.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Svakodnevno uređivanje i održavanje urednosti prostora Doma.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Predavanje u Domu i izvan Doma.</w:t>
            </w:r>
          </w:p>
        </w:tc>
      </w:tr>
      <w:tr w:rsidR="00B12594" w:rsidRPr="00B12594" w:rsidTr="00B12594">
        <w:tc>
          <w:tcPr>
            <w:tcW w:w="2163" w:type="dxa"/>
            <w:tcBorders>
              <w:top w:val="single" w:sz="12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ind w:left="-900" w:firstLine="900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POVJERENSTVO ZA </w:t>
            </w:r>
          </w:p>
          <w:p w:rsidR="00B12594" w:rsidRPr="00B12594" w:rsidRDefault="00B12594" w:rsidP="00B12594">
            <w:pPr>
              <w:spacing w:after="0" w:line="240" w:lineRule="auto"/>
              <w:ind w:left="-900" w:firstLine="900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ZA PREHRANU</w:t>
            </w:r>
          </w:p>
        </w:tc>
        <w:tc>
          <w:tcPr>
            <w:tcW w:w="3417" w:type="dxa"/>
            <w:tcBorders>
              <w:top w:val="single" w:sz="12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1. Briga o zdravoj i pravilnoj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prehrani.</w:t>
            </w:r>
          </w:p>
        </w:tc>
        <w:tc>
          <w:tcPr>
            <w:tcW w:w="2129" w:type="dxa"/>
            <w:tcBorders>
              <w:top w:val="single" w:sz="12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Utjecaj na prehranu u Domu.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Stjecanje znanja o zdravoj   prehrani.</w:t>
            </w:r>
          </w:p>
        </w:tc>
        <w:tc>
          <w:tcPr>
            <w:tcW w:w="3271" w:type="dxa"/>
            <w:tcBorders>
              <w:top w:val="single" w:sz="12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Izrada jelovnika.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Predavanja i panoi o zdravoj prehrani.</w:t>
            </w:r>
          </w:p>
        </w:tc>
      </w:tr>
      <w:tr w:rsidR="00B12594" w:rsidRPr="00B12594" w:rsidTr="00B12594">
        <w:tc>
          <w:tcPr>
            <w:tcW w:w="2163" w:type="dxa"/>
            <w:tcBorders>
              <w:top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ind w:left="-900" w:firstLine="900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POVJERENSTVO ZA </w:t>
            </w:r>
          </w:p>
          <w:p w:rsidR="00B12594" w:rsidRPr="00B12594" w:rsidRDefault="00B12594" w:rsidP="00B12594">
            <w:pPr>
              <w:spacing w:after="0" w:line="240" w:lineRule="auto"/>
              <w:ind w:left="-900" w:firstLine="900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ZA KULTURU</w:t>
            </w:r>
          </w:p>
        </w:tc>
        <w:tc>
          <w:tcPr>
            <w:tcW w:w="3417" w:type="dxa"/>
            <w:tcBorders>
              <w:top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Razvijanje kulturnih navika i  ljubavi prema vrijednim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dramskim, filmskim, glazbe-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nim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i drugim umjetničkim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djelima.</w:t>
            </w:r>
          </w:p>
        </w:tc>
        <w:tc>
          <w:tcPr>
            <w:tcW w:w="2129" w:type="dxa"/>
            <w:tcBorders>
              <w:top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Organiziranje posjeta kulturnim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događanjima u gradu.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 Doživljaji i dojmovi učenika  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prilikom posjeta kulturnim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predstavama.</w:t>
            </w:r>
          </w:p>
        </w:tc>
        <w:tc>
          <w:tcPr>
            <w:tcW w:w="3271" w:type="dxa"/>
            <w:tcBorders>
              <w:top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 Organizirati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abonoman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u HNK.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 Upoznavanje sa sadržajima pred stava, izrada panoa i sl. </w:t>
            </w:r>
          </w:p>
        </w:tc>
      </w:tr>
    </w:tbl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  <w:t xml:space="preserve">Osim uobičajenog rada u Domu u okviru skupina, sekcija i povjerenstava, tijekom školske godine realizirati će se slijedeće bitne zadaće:      </w:t>
      </w: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-kvalitetna adaptacija i socijalizacija novih učenika, kao preduvjet ugodnijem i kvalitetnijem životu u Domu,</w:t>
      </w: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-unapređenje kvalitete življenja kroz različite aspekte </w:t>
      </w:r>
      <w:proofErr w:type="spellStart"/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domskih</w:t>
      </w:r>
      <w:proofErr w:type="spellEnd"/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 aktivnosti,</w:t>
      </w: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8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8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8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8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8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8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80"/>
          <w:sz w:val="28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color w:val="008080"/>
          <w:sz w:val="28"/>
          <w:szCs w:val="24"/>
          <w:lang w:eastAsia="hr-HR"/>
        </w:rPr>
        <w:t xml:space="preserve">         </w:t>
      </w: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80"/>
          <w:sz w:val="28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color w:val="008080"/>
          <w:sz w:val="28"/>
          <w:szCs w:val="24"/>
          <w:lang w:eastAsia="hr-HR"/>
        </w:rPr>
        <w:t xml:space="preserve"> </w:t>
      </w: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80"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80"/>
          <w:sz w:val="28"/>
          <w:szCs w:val="24"/>
          <w:lang w:eastAsia="hr-HR"/>
        </w:rPr>
      </w:pPr>
    </w:p>
    <w:p w:rsidR="00224FBC" w:rsidRDefault="00224FBC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hr-HR"/>
        </w:rPr>
      </w:pPr>
    </w:p>
    <w:p w:rsidR="00224FBC" w:rsidRDefault="00224FBC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hr-HR"/>
        </w:rPr>
      </w:pPr>
    </w:p>
    <w:p w:rsidR="00224FBC" w:rsidRDefault="00224FBC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hr-HR"/>
        </w:rPr>
      </w:pPr>
    </w:p>
    <w:p w:rsidR="00224FBC" w:rsidRDefault="00224FBC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hr-HR"/>
        </w:rPr>
      </w:pPr>
    </w:p>
    <w:p w:rsidR="00B12594" w:rsidRPr="0036208F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80"/>
          <w:sz w:val="28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hr-HR"/>
        </w:rPr>
        <w:lastRenderedPageBreak/>
        <w:t>PROGRAM ADAPTACIJE</w:t>
      </w: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80"/>
          <w:szCs w:val="24"/>
          <w:lang w:eastAsia="hr-HR"/>
        </w:rPr>
      </w:pPr>
    </w:p>
    <w:p w:rsidR="00B12594" w:rsidRPr="00B12594" w:rsidRDefault="00B12594" w:rsidP="00B12594">
      <w:pPr>
        <w:keepNext/>
        <w:spacing w:after="0" w:line="240" w:lineRule="auto"/>
        <w:ind w:left="-108" w:firstLine="108"/>
        <w:jc w:val="center"/>
        <w:outlineLvl w:val="3"/>
        <w:rPr>
          <w:rFonts w:ascii="Arial Narrow" w:eastAsia="Times New Roman" w:hAnsi="Arial Narrow" w:cs="Arial"/>
          <w:noProof/>
          <w:color w:val="FF0000"/>
          <w:szCs w:val="24"/>
          <w:lang w:eastAsia="hr-HR"/>
        </w:rPr>
      </w:pPr>
    </w:p>
    <w:tbl>
      <w:tblPr>
        <w:tblW w:w="5458" w:type="pct"/>
        <w:tblInd w:w="-7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20" w:firstRow="1" w:lastRow="0" w:firstColumn="0" w:lastColumn="0" w:noHBand="0" w:noVBand="0"/>
      </w:tblPr>
      <w:tblGrid>
        <w:gridCol w:w="2840"/>
        <w:gridCol w:w="2125"/>
        <w:gridCol w:w="2208"/>
        <w:gridCol w:w="1438"/>
        <w:gridCol w:w="1259"/>
      </w:tblGrid>
      <w:tr w:rsidR="00B12594" w:rsidRPr="00B12594" w:rsidTr="00B12594">
        <w:tc>
          <w:tcPr>
            <w:tcW w:w="1442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  <w:t>PODRUČJE</w:t>
            </w:r>
          </w:p>
        </w:tc>
        <w:tc>
          <w:tcPr>
            <w:tcW w:w="1080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  <w:t>ZADAĆE</w:t>
            </w:r>
          </w:p>
        </w:tc>
        <w:tc>
          <w:tcPr>
            <w:tcW w:w="1122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  <w:t>AKTIVNOSTI</w:t>
            </w:r>
          </w:p>
        </w:tc>
        <w:tc>
          <w:tcPr>
            <w:tcW w:w="714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TKO</w:t>
            </w:r>
          </w:p>
        </w:tc>
        <w:tc>
          <w:tcPr>
            <w:tcW w:w="641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KADA</w:t>
            </w:r>
          </w:p>
        </w:tc>
      </w:tr>
      <w:tr w:rsidR="00B12594" w:rsidRPr="00B12594" w:rsidTr="00B12594">
        <w:tc>
          <w:tcPr>
            <w:tcW w:w="1442" w:type="pct"/>
            <w:tcBorders>
              <w:top w:val="single" w:sz="12" w:space="0" w:color="auto"/>
              <w:bottom w:val="single" w:sz="12" w:space="0" w:color="000000"/>
              <w:right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1.ČUVANJE 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UNAPRE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Đ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IVANJE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 xml:space="preserve">   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ZDRAVLJA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U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Č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ENIKA</w:t>
            </w:r>
          </w:p>
        </w:tc>
        <w:tc>
          <w:tcPr>
            <w:tcW w:w="1080" w:type="pct"/>
            <w:tcBorders>
              <w:top w:val="single" w:sz="12" w:space="0" w:color="auto"/>
              <w:left w:val="single" w:sz="4" w:space="0" w:color="auto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 xml:space="preserve">1.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Upoznavanje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sa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psihofizi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č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kim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 xml:space="preserve">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 xml:space="preserve"> 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zdravljem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u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č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enika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 xml:space="preserve">2.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Briga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o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bolesnim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u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č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enicima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i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njihovo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zbrinjavanje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3. Zdrava prehrana kao preduvjet zdravlja.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4.Zdravstveno prosvjećivanje.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5. Higijena kao preduvjet   zdravlja.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6. Rekreacija i sport kao   preduvjet zdravlja.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7.Upoznavanje učenika sa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specifičnostima aktivnog     bavljenja sportom.</w:t>
            </w:r>
          </w:p>
        </w:tc>
        <w:tc>
          <w:tcPr>
            <w:tcW w:w="1122" w:type="pct"/>
            <w:tcBorders>
              <w:top w:val="single" w:sz="12" w:space="0" w:color="auto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Zbrinjavanje u Domu,   upućivanje liječniku.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- Ispitivanje prehrambenih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navika.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- Izrada jelovnika u suradnji   učenicima.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Kultura jedenja.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Organizacija tribina.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1. Spolne bolesti 2.Kontracepcija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3. Zdrava prehrana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u w:val="single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u w:val="single"/>
                <w:lang w:val="pt-BR" w:eastAsia="hr-HR"/>
              </w:rPr>
              <w:t>Teme na odgojnim skupinama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– Djelovanje pušenja – Mladi u borbi protiv AIDS-a – Zdrava prehrana, njega lica i tijela – Zarazne bolesti – Zdravi zubi – Mladi i alkohol -Strukturirane aktivnosti (uredna – neuredna soba) – Redoviti uvid u održavanje higijene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Informiranje o bavljenju sportom.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Ispitivanje interesa učenika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Izrada zidnih novina – tematskih.</w:t>
            </w:r>
          </w:p>
        </w:tc>
        <w:tc>
          <w:tcPr>
            <w:tcW w:w="714" w:type="pct"/>
            <w:tcBorders>
              <w:top w:val="single" w:sz="12" w:space="0" w:color="auto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Kuharice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Povjerenstvo za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prehranu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Učenici II odgojne skupine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Povjerenstvo za higijenu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Odgajatelj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Povjerenstvo za sport</w:t>
            </w:r>
          </w:p>
        </w:tc>
        <w:tc>
          <w:tcPr>
            <w:tcW w:w="641" w:type="pct"/>
            <w:tcBorders>
              <w:top w:val="single" w:sz="12" w:space="0" w:color="auto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Siječanj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Siječanj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Tijekom školske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Tijekom školske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Siječanj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Tijekom školske godine</w:t>
            </w:r>
          </w:p>
        </w:tc>
      </w:tr>
      <w:tr w:rsidR="00B12594" w:rsidRPr="00B12594" w:rsidTr="00B12594">
        <w:tc>
          <w:tcPr>
            <w:tcW w:w="1442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  <w:t>PODRUČJE</w:t>
            </w:r>
          </w:p>
        </w:tc>
        <w:tc>
          <w:tcPr>
            <w:tcW w:w="1080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  <w:t>ZADAĆE</w:t>
            </w:r>
          </w:p>
        </w:tc>
        <w:tc>
          <w:tcPr>
            <w:tcW w:w="1122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  <w:t>AKTIVNOSTI</w:t>
            </w:r>
          </w:p>
        </w:tc>
        <w:tc>
          <w:tcPr>
            <w:tcW w:w="714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TKO</w:t>
            </w:r>
          </w:p>
        </w:tc>
        <w:tc>
          <w:tcPr>
            <w:tcW w:w="641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KADA</w:t>
            </w:r>
          </w:p>
        </w:tc>
      </w:tr>
      <w:tr w:rsidR="00B12594" w:rsidRPr="00B12594" w:rsidTr="00B12594">
        <w:tc>
          <w:tcPr>
            <w:tcW w:w="1442" w:type="pct"/>
            <w:tcBorders>
              <w:top w:val="single" w:sz="12" w:space="0" w:color="000000"/>
              <w:bottom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2.SOCIO- - EMOCIONALNI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 xml:space="preserve">    RAZVOJ</w:t>
            </w:r>
          </w:p>
        </w:tc>
        <w:tc>
          <w:tcPr>
            <w:tcW w:w="1080" w:type="pct"/>
            <w:tcBorders>
              <w:top w:val="single" w:sz="12" w:space="0" w:color="000000"/>
              <w:bottom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1.Dobrodošlica učenicima.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2.Stvaranje ugodnog ozračja.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3.Osjećaj sigurnosti u novoj  sredini.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4.Prednosti i opasnosti velikog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grada.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5. Poticati učenike i hrabriti ih u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samoprocjenjivanju i traženju  osobnog puta, te u osamosta-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  ljivanju u svim psihosocijalnim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aspektima.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6. Upoznavanje vrijednosti i   normi učenika i kraja iz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  kojeg dolaze.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lastRenderedPageBreak/>
              <w:t xml:space="preserve"> 7. Upoznavanje sa općeprihvaćenim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normama i vrijednostima.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8.Poticanje zajedničkog druže-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  nja starijih i mlađih učenika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 u smislu pozitivne indentifikacije kao nužne pretpostavke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  ostvarivanja osobnog identiteta.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9. Emocionalno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  osamostaljivanje.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10.Obrada različitih tema ovog područja na sastancima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 odgojnih skupina.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11.Priprema maturanata za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odlazak iz Doma.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</w:p>
        </w:tc>
        <w:tc>
          <w:tcPr>
            <w:tcW w:w="1122" w:type="pct"/>
            <w:tcBorders>
              <w:top w:val="single" w:sz="12" w:space="0" w:color="000000"/>
              <w:bottom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lastRenderedPageBreak/>
              <w:t>- Razgovor s učenicima na temu: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"Razgovor s učenicima – moj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  grad – moji prijatelji”.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Kako doći do škole – razgovor s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učenicima.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Radionice - interviju – ankete.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Pano (bon – ton) – razgovori.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Suradnja odgojne skupine na  unaprijed dogovorenoj aktiv-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nosti.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Sekcije slobodnih aktivnosti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lastRenderedPageBreak/>
              <w:t>- Mogućnosti različitih oblika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izaražavanja emocionalnih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stanja (crtanje, pjevanje).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- Suočavanje s dilemama –  sloboda i odgovornosti – kako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slušamo druge – što je ljubav –  male ljudske krjeposti.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Moralni zakoni u nama - tolerancija.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Norme ponašanja.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Odnos prema vlasništvu.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Ljubav pripadanje, brižnost, nježnost.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- Koliko poznajem sebe (vrline,  slabosti)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- Kamo nakon srednje škole?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</w:tc>
        <w:tc>
          <w:tcPr>
            <w:tcW w:w="714" w:type="pct"/>
            <w:tcBorders>
              <w:top w:val="single" w:sz="12" w:space="0" w:color="000000"/>
              <w:bottom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lastRenderedPageBreak/>
              <w:t>Ravnatelj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Odgojitelji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Svi djelatnici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Doma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Tribina</w:t>
            </w:r>
          </w:p>
        </w:tc>
        <w:tc>
          <w:tcPr>
            <w:tcW w:w="641" w:type="pct"/>
            <w:tcBorders>
              <w:top w:val="single" w:sz="12" w:space="0" w:color="000000"/>
              <w:bottom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lastRenderedPageBreak/>
              <w:t>Siječanj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Siječanj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Tijekom školske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godine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Ožujak</w:t>
            </w:r>
          </w:p>
        </w:tc>
      </w:tr>
    </w:tbl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hr-HR"/>
        </w:rPr>
      </w:pPr>
    </w:p>
    <w:tbl>
      <w:tblPr>
        <w:tblW w:w="5458" w:type="pct"/>
        <w:tblInd w:w="-7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20" w:firstRow="1" w:lastRow="0" w:firstColumn="0" w:lastColumn="0" w:noHBand="0" w:noVBand="0"/>
      </w:tblPr>
      <w:tblGrid>
        <w:gridCol w:w="2842"/>
        <w:gridCol w:w="2203"/>
        <w:gridCol w:w="2247"/>
        <w:gridCol w:w="1280"/>
        <w:gridCol w:w="1298"/>
      </w:tblGrid>
      <w:tr w:rsidR="00B12594" w:rsidRPr="00B12594" w:rsidTr="00B12594">
        <w:tc>
          <w:tcPr>
            <w:tcW w:w="1443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  <w:t>PODRUČJE</w:t>
            </w:r>
          </w:p>
        </w:tc>
        <w:tc>
          <w:tcPr>
            <w:tcW w:w="1119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  <w:t>ZADAĆE</w:t>
            </w:r>
          </w:p>
        </w:tc>
        <w:tc>
          <w:tcPr>
            <w:tcW w:w="1141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  <w:t>AKTIVNOSTI</w:t>
            </w:r>
          </w:p>
        </w:tc>
        <w:tc>
          <w:tcPr>
            <w:tcW w:w="636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TKO</w:t>
            </w:r>
          </w:p>
        </w:tc>
        <w:tc>
          <w:tcPr>
            <w:tcW w:w="660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KADA</w:t>
            </w:r>
          </w:p>
        </w:tc>
      </w:tr>
      <w:tr w:rsidR="00B12594" w:rsidRPr="00B12594" w:rsidTr="00B12594">
        <w:tc>
          <w:tcPr>
            <w:tcW w:w="1443" w:type="pct"/>
            <w:tcBorders>
              <w:top w:val="single" w:sz="12" w:space="0" w:color="000000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3. KOGNITIVNI RAZVOJ</w:t>
            </w:r>
          </w:p>
        </w:tc>
        <w:tc>
          <w:tcPr>
            <w:tcW w:w="1119" w:type="pct"/>
            <w:tcBorders>
              <w:top w:val="single" w:sz="12" w:space="0" w:color="000000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1. Informiranje o uspjehu i    dosadašnjim postignućima u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 stjecanje znanja i vještina i   navika.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2.Prepoznavanje nadarenih  učenika i učenika s posebnim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 potrebama.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3.Upoznavanje učenika s  načinima efikasnijeg 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 racionalnijeg učenja.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4. Proširivanje zananja izvan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 školskog gradiva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5. Teme na sastancima odgojnih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 xml:space="preserve">    skupina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</w:tc>
        <w:tc>
          <w:tcPr>
            <w:tcW w:w="1141" w:type="pct"/>
            <w:tcBorders>
              <w:top w:val="single" w:sz="12" w:space="0" w:color="000000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- Intervju s učenicima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i   roditeljima.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Uvid u dokumentaciju.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Individualni razgovori.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- Suradnja s razrednicima,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roditeljima, predmetnim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nastavnicima.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Predavanje: Kako uspješno  učiti?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- Individualni programi učenja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(oni koji imaju 3 i više  negativnih ocjena)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- Organiziranje pomoći   učenicima   od strane odgajatelja, od strane   drugih učenika, od strane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vanjskih suradnika.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Organiziranje prostora za    učenje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Predavanja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Tematski panoi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Tribine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lastRenderedPageBreak/>
              <w:t>- Metode uspješnog učenja.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Kako treba učiti?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Učenje u slobodno vrijeme.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Učenje i pamćenje.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Motivacija za učenje.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Smisleno i efikasno učenje.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- Služenje udžbenikom i 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stručnom literaturom.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</w:tc>
        <w:tc>
          <w:tcPr>
            <w:tcW w:w="636" w:type="pct"/>
            <w:tcBorders>
              <w:top w:val="single" w:sz="12" w:space="0" w:color="000000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lastRenderedPageBreak/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Tribina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</w:tc>
        <w:tc>
          <w:tcPr>
            <w:tcW w:w="660" w:type="pct"/>
            <w:tcBorders>
              <w:top w:val="single" w:sz="12" w:space="0" w:color="000000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Rujan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Tijekom školske godine</w:t>
            </w:r>
          </w:p>
        </w:tc>
      </w:tr>
    </w:tbl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hr-HR"/>
        </w:rPr>
      </w:pPr>
    </w:p>
    <w:tbl>
      <w:tblPr>
        <w:tblW w:w="5458" w:type="pct"/>
        <w:tblInd w:w="-7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20" w:firstRow="1" w:lastRow="0" w:firstColumn="0" w:lastColumn="0" w:noHBand="0" w:noVBand="0"/>
      </w:tblPr>
      <w:tblGrid>
        <w:gridCol w:w="2859"/>
        <w:gridCol w:w="2220"/>
        <w:gridCol w:w="2262"/>
        <w:gridCol w:w="1216"/>
        <w:gridCol w:w="1313"/>
      </w:tblGrid>
      <w:tr w:rsidR="00B12594" w:rsidRPr="00B12594" w:rsidTr="00B12594">
        <w:tc>
          <w:tcPr>
            <w:tcW w:w="144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PODRUČJE</w:t>
            </w:r>
          </w:p>
        </w:tc>
        <w:tc>
          <w:tcPr>
            <w:tcW w:w="1124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ZADAĆE</w:t>
            </w:r>
          </w:p>
        </w:tc>
        <w:tc>
          <w:tcPr>
            <w:tcW w:w="1146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AKTIVNOSTI</w:t>
            </w:r>
          </w:p>
        </w:tc>
        <w:tc>
          <w:tcPr>
            <w:tcW w:w="616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TKO</w:t>
            </w:r>
          </w:p>
        </w:tc>
        <w:tc>
          <w:tcPr>
            <w:tcW w:w="665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KADA</w:t>
            </w:r>
          </w:p>
        </w:tc>
      </w:tr>
      <w:tr w:rsidR="00B12594" w:rsidRPr="00B12594" w:rsidTr="00B12594">
        <w:tc>
          <w:tcPr>
            <w:tcW w:w="144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4. KREATIVNOST</w:t>
            </w:r>
          </w:p>
        </w:tc>
        <w:tc>
          <w:tcPr>
            <w:tcW w:w="1124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1. Ispitivanje interesa učenika za   bavljenje slobodnim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 aktivnostima.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2. Ponuda kulturnih programa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 van Doma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3.Poticanje i razvijanje   kreativnog izražavanja kod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 učenika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4.Prezentacija ostvarenja  učeni-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 ka na domskim programima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 (uključivanje novih učenika).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5. Uređenje prostora Doma.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6.Uočavanje neobičnih 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originalnih ideja.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7. Teme u odgojnoj grupi.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8.Aktivno ukuljučivanje učenika u odabir prezentacije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dostignuća Doma.</w:t>
            </w:r>
          </w:p>
        </w:tc>
        <w:tc>
          <w:tcPr>
            <w:tcW w:w="1146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Anketa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Pretplata u kazalištima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Upis u likovnu radionicu.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Pano: Što nudi grad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Organiziranje slobodnih aktiv nosti prema interesima učenika.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- Uključivanje u kulturno  umjetnička društva, sportske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klubove i sl.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Priredbe: Božić, Nova Godina,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maskenbal, Valentinovo,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maturalna večera.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- Nagradna igra: "Najljepše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uređena soba", Izložbe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učeničkih radova.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Natječaj za likovne i literarne radove.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Aktivno korištenje slobodnog  vremena.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Što mi se sviđa u Domu, a što ne.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Kakav treba biti odgajatelj.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Domijada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Smotre kulturnih djelatnosti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- Večer ljubavne poezije</w:t>
            </w:r>
          </w:p>
        </w:tc>
        <w:tc>
          <w:tcPr>
            <w:tcW w:w="616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Voditelj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Zaduženi odgajatelj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Voditelj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Zaduženi 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ZUD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Sekcije</w:t>
            </w:r>
          </w:p>
        </w:tc>
        <w:tc>
          <w:tcPr>
            <w:tcW w:w="665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Siječanj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Početkom rada Doma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Početkom rada Doma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Tijekom školske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Tijekom školske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Ožujak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Tijekom školske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Veljača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Travanj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Svibanj</w:t>
            </w:r>
          </w:p>
        </w:tc>
      </w:tr>
    </w:tbl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80"/>
          <w:sz w:val="2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80"/>
          <w:sz w:val="2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80"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80"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80"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80"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80"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80"/>
          <w:sz w:val="28"/>
          <w:szCs w:val="24"/>
          <w:lang w:eastAsia="hr-HR"/>
        </w:rPr>
      </w:pPr>
    </w:p>
    <w:p w:rsidR="00224FBC" w:rsidRDefault="00224FBC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80"/>
          <w:sz w:val="28"/>
          <w:szCs w:val="24"/>
          <w:lang w:eastAsia="hr-HR"/>
        </w:rPr>
      </w:pPr>
    </w:p>
    <w:p w:rsidR="00224FBC" w:rsidRDefault="00224FBC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80"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80"/>
          <w:sz w:val="20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color w:val="008080"/>
          <w:sz w:val="28"/>
          <w:szCs w:val="24"/>
          <w:lang w:eastAsia="hr-HR"/>
        </w:rPr>
        <w:t>PROGRAM KULTURE ŽIVLJENJA</w:t>
      </w: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</w:pPr>
    </w:p>
    <w:tbl>
      <w:tblPr>
        <w:tblW w:w="10260" w:type="dxa"/>
        <w:tblInd w:w="-7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2340"/>
        <w:gridCol w:w="2880"/>
        <w:gridCol w:w="2340"/>
        <w:gridCol w:w="1440"/>
        <w:gridCol w:w="1260"/>
      </w:tblGrid>
      <w:tr w:rsidR="00B12594" w:rsidRPr="00B12594" w:rsidTr="00B12594">
        <w:tc>
          <w:tcPr>
            <w:tcW w:w="234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 w:val="20"/>
                <w:szCs w:val="32"/>
                <w:lang w:eastAsia="hr-HR"/>
              </w:rPr>
              <w:t>PODRUČJE</w:t>
            </w:r>
          </w:p>
        </w:tc>
        <w:tc>
          <w:tcPr>
            <w:tcW w:w="288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 w:val="20"/>
                <w:szCs w:val="32"/>
                <w:lang w:eastAsia="hr-HR"/>
              </w:rPr>
              <w:t>TEME</w:t>
            </w:r>
          </w:p>
        </w:tc>
        <w:tc>
          <w:tcPr>
            <w:tcW w:w="234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 w:val="20"/>
                <w:szCs w:val="32"/>
                <w:lang w:eastAsia="hr-HR"/>
              </w:rPr>
              <w:t>AKTIVNOSTI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0"/>
                <w:szCs w:val="32"/>
                <w:lang w:eastAsia="hr-HR"/>
              </w:rPr>
              <w:t>TKO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0"/>
                <w:szCs w:val="32"/>
                <w:lang w:eastAsia="hr-HR"/>
              </w:rPr>
              <w:t>KADA</w:t>
            </w:r>
          </w:p>
        </w:tc>
      </w:tr>
      <w:tr w:rsidR="00B12594" w:rsidRPr="00B12594" w:rsidTr="00B12594">
        <w:tc>
          <w:tcPr>
            <w:tcW w:w="2340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>1.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JA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>Č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ANJE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KULTURNOG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  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IDENTITETA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KRAJA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IZ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  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KOJEGA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DOLAZE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  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U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>Č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ENICI</w:t>
            </w:r>
          </w:p>
        </w:tc>
        <w:tc>
          <w:tcPr>
            <w:tcW w:w="2880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B12594" w:rsidRDefault="00B12594" w:rsidP="00B1259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</w:rPr>
              <w:t>1. Briga o zdravlju u kraju iz  kojeg dolaze učenici.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  <w:t>2. Običaji različitih dijelova   Slavonije i Baranje.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  <w:t>3. Nošnje pojedinih dijelova Slavonije i Baranje.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  <w:t>4.Karakteristike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  <w:t>moga mjesta.</w:t>
            </w:r>
          </w:p>
          <w:p w:rsidR="00B12594" w:rsidRPr="00B12594" w:rsidRDefault="00B12594" w:rsidP="00B12594">
            <w:pPr>
              <w:spacing w:after="0" w:line="240" w:lineRule="auto"/>
              <w:ind w:left="-288" w:hanging="180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  <w:t xml:space="preserve">4.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  <w:t>5. Različiti običaji u prehrani.</w:t>
            </w:r>
          </w:p>
        </w:tc>
        <w:tc>
          <w:tcPr>
            <w:tcW w:w="2340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Razgovor na tu temu na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sastancima odgojnih skupina.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Tjedan dijelova Slavonije 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Baranje: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- Baranja,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- Posavina,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- Podravina,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- Područje Našica,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- Područje Đakova,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- Područje Donjeg Miholjca.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- Likovni prikaz običaja.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- Izložba kruha, hrane.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B12594" w:rsidRDefault="00B12594" w:rsidP="00B1259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  <w:t>Pedagoško osoblje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  <w:t>Šef kuhinje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  <w:t>Komisija za prehranu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Sije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>č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anj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Velja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>č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O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>ž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ujak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Travanj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Svibanj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Prema tjednima dijelova S I B </w:t>
            </w:r>
          </w:p>
        </w:tc>
      </w:tr>
      <w:tr w:rsidR="00B12594" w:rsidRPr="00B12594" w:rsidTr="00B12594"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>2. Ž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IVOT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U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NA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>Š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EM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DOMU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1.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Osje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>ć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aj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sigurnosti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u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gradu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2.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Sport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 -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pozitivan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utjecaj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na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  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zdravlje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3. Ozračje u Domu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 xml:space="preserve"> 4. Dan borbe protiv AIDS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 xml:space="preserve"> 5. Svjetski dan voda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 xml:space="preserve"> 6.Međunarodni dan zdravlja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 xml:space="preserve"> 7. Dan planeta Zemlja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 xml:space="preserve"> 8. Svjetski dan nepušenja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 xml:space="preserve"> 9. Dani kruha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10.Značajni datumi u godini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Izvjesiti plan grada.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- Štenja gradom upoznavanje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značajnihustanova.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Izlet: Dan pješačenja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- Dan sporta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Plivanje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Radionica: Lijepo popnašanje.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Uređenje soba.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Predavanje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Peno – eko-pano-pano, kviz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- Prigodni programi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Odgajatelji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Tijekom školske godine</w:t>
            </w:r>
          </w:p>
        </w:tc>
      </w:tr>
      <w:tr w:rsidR="00B12594" w:rsidRPr="00B12594" w:rsidTr="00B12594"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3. RAZVIJANJE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 xml:space="preserve">    PRIPADNOSTI NOVOJ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 xml:space="preserve">    SREDINI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1. Osijek, grad koji puno pruža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2. Dan grada Osijeka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- Događaji u gradu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- Kazališne predstave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- Znamenitosti Osijeka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- Posjeta Muzeju Slavonije i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Baranje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Posjeta izložbama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- Zidne novine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Odgajatelji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Tijekom cijele školske godine</w:t>
            </w:r>
          </w:p>
        </w:tc>
      </w:tr>
      <w:tr w:rsidR="00B12594" w:rsidRPr="00B12594" w:rsidTr="00B12594">
        <w:trPr>
          <w:trHeight w:val="1473"/>
        </w:trPr>
        <w:tc>
          <w:tcPr>
            <w:tcW w:w="2340" w:type="dxa"/>
            <w:tcBorders>
              <w:top w:val="single" w:sz="4" w:space="0" w:color="auto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UNAPRE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>Đ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IVANJE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    Ž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IVOTA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U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DOMU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Prijedlozi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: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Odgajatelja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U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>č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enika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Roditelja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Ostalog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osoblja</w:t>
            </w:r>
          </w:p>
          <w:p w:rsidR="00B12594" w:rsidRPr="00B12594" w:rsidRDefault="00B12594" w:rsidP="00B1259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shd w:val="clear" w:color="auto" w:fill="E0E0E0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- Ankete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- Intervju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- Razgovori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- Sastanci skupina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Odgojne skupine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ZUD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Tijekom cijele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</w:tc>
      </w:tr>
    </w:tbl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:rsidR="00B12594" w:rsidRPr="00B12594" w:rsidRDefault="00B12594" w:rsidP="00B12594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sz w:val="28"/>
          <w:szCs w:val="24"/>
        </w:rPr>
      </w:pPr>
      <w:r w:rsidRPr="00B12594">
        <w:rPr>
          <w:rFonts w:ascii="Times New Roman" w:eastAsia="Times New Roman" w:hAnsi="Times New Roman" w:cs="Times New Roman"/>
          <w:sz w:val="28"/>
          <w:szCs w:val="24"/>
        </w:rPr>
        <w:tab/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2594" w:rsidRPr="00B12594" w:rsidRDefault="00B12594" w:rsidP="00B12594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B12594">
        <w:rPr>
          <w:rFonts w:ascii="Times New Roman" w:eastAsia="Times New Roman" w:hAnsi="Times New Roman" w:cs="Times New Roman"/>
          <w:b/>
          <w:bCs/>
          <w:sz w:val="28"/>
          <w:szCs w:val="24"/>
        </w:rPr>
        <w:t>2.ORGANIZACIJA RADA U DOMU UČENIKA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U Domu su smješteni učenici iz svih osječkih srednjih škola, a nastavu pohađaju u tri smjene, te je zbog toga vrlo otežan rad s učenicima. 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Dežurni odgajatelj radi sa svim učenicima i odgovoran je za provođenje kućnog reda od ustajanja učenika, doručka, obaveznog učenja od 8-11 sati ili 15-18 sati, kao i za vrijeme ručka ili večere, te otpremanje učenika na spavanje. Od 22-06 ujutro za noćni red i mir odgovoran je noćni odgajatelj ili noćni pazitelj. Pored navedenog dežurni odgajatelj dužan je poduzeti mjere za sigurnost učenika i </w:t>
      </w:r>
      <w:proofErr w:type="spellStart"/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domskih</w:t>
      </w:r>
      <w:proofErr w:type="spellEnd"/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 dobara u slučaju požara i elementarnih nepogoda koje bi mogle ugroziti živote učenika ili </w:t>
      </w:r>
      <w:proofErr w:type="spellStart"/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domsku</w:t>
      </w:r>
      <w:proofErr w:type="spellEnd"/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 imovinu. Dom funkcionira svaki dan u tjednu 24 sata.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u w:val="single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u w:val="single"/>
          <w:lang w:eastAsia="hr-HR"/>
        </w:rPr>
        <w:t>Tjedna obaveza odgajatelja: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1. Neposredni odgojni rad                        28 sati tjedno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2. Priprema i praćenje                                9 sati tjedno</w:t>
      </w:r>
    </w:p>
    <w:p w:rsidR="00B12594" w:rsidRPr="00B12594" w:rsidRDefault="00B12594" w:rsidP="00B12594">
      <w:pPr>
        <w:spacing w:after="0" w:line="240" w:lineRule="auto"/>
        <w:ind w:right="1083" w:firstLine="708"/>
        <w:rPr>
          <w:rFonts w:ascii="Times New Roman" w:eastAsia="Times New Roman" w:hAnsi="Times New Roman" w:cs="Times New Roman"/>
          <w:b/>
          <w:bCs/>
          <w:szCs w:val="24"/>
          <w:u w:val="single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u w:val="single"/>
          <w:lang w:eastAsia="hr-HR"/>
        </w:rPr>
        <w:t>3. Ostali poslovi                                           3 sata tjedno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UKUPNO :                                                   40 sati tjedno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tbl>
      <w:tblPr>
        <w:tblW w:w="9219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2088"/>
        <w:gridCol w:w="3309"/>
        <w:gridCol w:w="1523"/>
        <w:gridCol w:w="1216"/>
        <w:gridCol w:w="1083"/>
      </w:tblGrid>
      <w:tr w:rsidR="00B12594" w:rsidRPr="00B12594" w:rsidTr="00B12594">
        <w:tc>
          <w:tcPr>
            <w:tcW w:w="2088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ZADAĆE</w:t>
            </w:r>
          </w:p>
        </w:tc>
        <w:tc>
          <w:tcPr>
            <w:tcW w:w="3309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AKTIVNOSTI</w:t>
            </w:r>
          </w:p>
        </w:tc>
        <w:tc>
          <w:tcPr>
            <w:tcW w:w="1523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KAKO</w:t>
            </w:r>
          </w:p>
        </w:tc>
        <w:tc>
          <w:tcPr>
            <w:tcW w:w="1216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TKO</w:t>
            </w:r>
          </w:p>
        </w:tc>
        <w:tc>
          <w:tcPr>
            <w:tcW w:w="1083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KADA</w:t>
            </w:r>
          </w:p>
        </w:tc>
      </w:tr>
      <w:tr w:rsidR="00B12594" w:rsidRPr="00B12594" w:rsidTr="00B12594">
        <w:tc>
          <w:tcPr>
            <w:tcW w:w="208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Unapređivanje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rada i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komunikacije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3309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1. Analiza i vrednovanje kreativnosti i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inventiv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nosti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u svim područjima.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2. Pravovremeno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reagi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ranje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na potrebe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jatelja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za dodatnim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stručnim usavršavanjem.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 Poticanje stalnih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stručnih druženja i sl.</w:t>
            </w:r>
          </w:p>
        </w:tc>
        <w:tc>
          <w:tcPr>
            <w:tcW w:w="1523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Osobnim uvidom.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Analizom rezultata rada. Razgovorom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Radni dogovori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Vijeće odgajatelja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Aktiv odgajatelja</w:t>
            </w:r>
          </w:p>
        </w:tc>
        <w:tc>
          <w:tcPr>
            <w:tcW w:w="1216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Ravnatelj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</w:t>
            </w:r>
          </w:p>
        </w:tc>
        <w:tc>
          <w:tcPr>
            <w:tcW w:w="1083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Tijekom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školske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godine</w:t>
            </w:r>
          </w:p>
        </w:tc>
      </w:tr>
      <w:tr w:rsidR="00B12594" w:rsidRPr="00B12594" w:rsidTr="00B12594">
        <w:tc>
          <w:tcPr>
            <w:tcW w:w="208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Podjela zaduženja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odgajateljima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3309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Ispitati spremnost odgaja-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telja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za dodatnim angažmanom.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2. Ustanoviti potrebu za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realizacijom dodatnih programa.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 Izrada pismenih zaduženja.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4. Izrada tabele zaduženja prema kalendaru rada.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5. Izrada rasporeda rada i dežurstva. </w:t>
            </w:r>
          </w:p>
        </w:tc>
        <w:tc>
          <w:tcPr>
            <w:tcW w:w="1523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Razgovor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Uvidom u dosadašnji rad.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Analizom utvrditi potrebe za promjenama.</w:t>
            </w:r>
          </w:p>
        </w:tc>
        <w:tc>
          <w:tcPr>
            <w:tcW w:w="1216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</w:t>
            </w:r>
          </w:p>
        </w:tc>
        <w:tc>
          <w:tcPr>
            <w:tcW w:w="1083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Rujan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Listopad</w:t>
            </w:r>
          </w:p>
        </w:tc>
      </w:tr>
    </w:tbl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Osoblje Doma koje nije uključeno u odgojno- obrazovni proces, bit će uključeno u razne oblike usavršavanja na području komunikacije. Posebno će biti uključeni u </w:t>
      </w:r>
      <w:proofErr w:type="spellStart"/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domske</w:t>
      </w:r>
      <w:proofErr w:type="spellEnd"/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 aktivnosti i programe radi što bolje suradnje svih djelatnika međusobno, a zatim djelatnika i učenika. Ostalo osoblje radi u dvije smjene i to od 6-14 i 13-21 sat.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>VI.TJEDNA ZADUŽENJA ODGAJATELJA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tbl>
      <w:tblPr>
        <w:tblW w:w="10161" w:type="dxa"/>
        <w:tblInd w:w="-792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2335"/>
        <w:gridCol w:w="547"/>
        <w:gridCol w:w="1732"/>
        <w:gridCol w:w="496"/>
        <w:gridCol w:w="496"/>
        <w:gridCol w:w="546"/>
        <w:gridCol w:w="576"/>
        <w:gridCol w:w="925"/>
        <w:gridCol w:w="696"/>
        <w:gridCol w:w="576"/>
        <w:gridCol w:w="696"/>
      </w:tblGrid>
      <w:tr w:rsidR="00B12594" w:rsidRPr="00B12594" w:rsidTr="00B12594">
        <w:trPr>
          <w:cantSplit/>
          <w:trHeight w:val="1134"/>
        </w:trPr>
        <w:tc>
          <w:tcPr>
            <w:tcW w:w="540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Red.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Br.</w:t>
            </w:r>
          </w:p>
        </w:tc>
        <w:tc>
          <w:tcPr>
            <w:tcW w:w="2335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Prezime 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ime</w:t>
            </w:r>
          </w:p>
        </w:tc>
        <w:tc>
          <w:tcPr>
            <w:tcW w:w="547" w:type="dxa"/>
            <w:shd w:val="solid" w:color="000080" w:fill="FFFFFF"/>
            <w:textDirection w:val="tbRl"/>
          </w:tcPr>
          <w:p w:rsidR="00B12594" w:rsidRPr="00B12594" w:rsidRDefault="00B12594" w:rsidP="00B12594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Grupa</w:t>
            </w:r>
          </w:p>
        </w:tc>
        <w:tc>
          <w:tcPr>
            <w:tcW w:w="1732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Škola</w:t>
            </w:r>
          </w:p>
        </w:tc>
        <w:tc>
          <w:tcPr>
            <w:tcW w:w="496" w:type="dxa"/>
            <w:shd w:val="solid" w:color="000080" w:fill="FFFFFF"/>
            <w:textDirection w:val="tbRl"/>
          </w:tcPr>
          <w:p w:rsidR="00B12594" w:rsidRPr="00B12594" w:rsidRDefault="00B12594" w:rsidP="00B12594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Broj učenika</w:t>
            </w:r>
          </w:p>
        </w:tc>
        <w:tc>
          <w:tcPr>
            <w:tcW w:w="496" w:type="dxa"/>
            <w:shd w:val="solid" w:color="000080" w:fill="FFFFFF"/>
            <w:textDirection w:val="tbRl"/>
          </w:tcPr>
          <w:p w:rsidR="00B12594" w:rsidRPr="00B12594" w:rsidRDefault="00B12594" w:rsidP="00B12594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Ukupno</w:t>
            </w:r>
          </w:p>
        </w:tc>
        <w:tc>
          <w:tcPr>
            <w:tcW w:w="1122" w:type="dxa"/>
            <w:gridSpan w:val="2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Tijekom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nastavne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Neposr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.  Ostali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 xml:space="preserve">dg. rad  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posl</w:t>
            </w:r>
            <w:proofErr w:type="spellEnd"/>
          </w:p>
        </w:tc>
        <w:tc>
          <w:tcPr>
            <w:tcW w:w="925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 xml:space="preserve">Ostali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poslovi u tj.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kad nema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nastave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</w:p>
        </w:tc>
        <w:tc>
          <w:tcPr>
            <w:tcW w:w="696" w:type="dxa"/>
            <w:shd w:val="solid" w:color="000080" w:fill="FFFFFF"/>
            <w:textDirection w:val="tbRl"/>
          </w:tcPr>
          <w:p w:rsidR="00B12594" w:rsidRPr="00B12594" w:rsidRDefault="00B12594" w:rsidP="00B12594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Godišnji fond sati</w:t>
            </w:r>
          </w:p>
        </w:tc>
        <w:tc>
          <w:tcPr>
            <w:tcW w:w="576" w:type="dxa"/>
            <w:shd w:val="solid" w:color="000080" w:fill="FFFFFF"/>
            <w:textDirection w:val="tbRl"/>
          </w:tcPr>
          <w:p w:rsidR="00B12594" w:rsidRPr="00B12594" w:rsidRDefault="00B12594" w:rsidP="00B12594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Odmori i dopusti</w:t>
            </w:r>
          </w:p>
        </w:tc>
        <w:tc>
          <w:tcPr>
            <w:tcW w:w="696" w:type="dxa"/>
            <w:shd w:val="solid" w:color="000080" w:fill="FFFFFF"/>
            <w:textDirection w:val="tbRl"/>
          </w:tcPr>
          <w:p w:rsidR="00B12594" w:rsidRPr="00B12594" w:rsidRDefault="00B12594" w:rsidP="00B12594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Ukupno</w:t>
            </w:r>
          </w:p>
        </w:tc>
      </w:tr>
      <w:tr w:rsidR="00B12594" w:rsidRPr="00B12594" w:rsidTr="00B12594">
        <w:trPr>
          <w:cantSplit/>
        </w:trPr>
        <w:tc>
          <w:tcPr>
            <w:tcW w:w="540" w:type="dxa"/>
            <w:tcBorders>
              <w:bottom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</w:t>
            </w:r>
          </w:p>
        </w:tc>
        <w:tc>
          <w:tcPr>
            <w:tcW w:w="2335" w:type="dxa"/>
            <w:tcBorders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Vrcan, Mira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547" w:type="dxa"/>
            <w:tcBorders>
              <w:left w:val="single" w:sz="12" w:space="0" w:color="auto"/>
              <w:bottom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I.</w:t>
            </w:r>
          </w:p>
        </w:tc>
        <w:tc>
          <w:tcPr>
            <w:tcW w:w="1732" w:type="dxa"/>
            <w:tcBorders>
              <w:bottom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Ugostiteljsko- turistička škola,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Medicinska šk.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Trg.i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kom,šk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..</w:t>
            </w:r>
          </w:p>
        </w:tc>
        <w:tc>
          <w:tcPr>
            <w:tcW w:w="496" w:type="dxa"/>
            <w:tcBorders>
              <w:bottom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7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13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9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496" w:type="dxa"/>
            <w:tcBorders>
              <w:bottom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29</w:t>
            </w:r>
          </w:p>
        </w:tc>
        <w:tc>
          <w:tcPr>
            <w:tcW w:w="546" w:type="dxa"/>
            <w:tcBorders>
              <w:bottom w:val="single" w:sz="18" w:space="0" w:color="auto"/>
              <w:right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980</w:t>
            </w:r>
          </w:p>
        </w:tc>
        <w:tc>
          <w:tcPr>
            <w:tcW w:w="576" w:type="dxa"/>
            <w:tcBorders>
              <w:left w:val="single" w:sz="4" w:space="0" w:color="auto"/>
              <w:bottom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420</w:t>
            </w:r>
          </w:p>
        </w:tc>
        <w:tc>
          <w:tcPr>
            <w:tcW w:w="925" w:type="dxa"/>
            <w:tcBorders>
              <w:bottom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344</w:t>
            </w:r>
          </w:p>
        </w:tc>
        <w:tc>
          <w:tcPr>
            <w:tcW w:w="696" w:type="dxa"/>
            <w:tcBorders>
              <w:bottom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1744</w:t>
            </w:r>
          </w:p>
        </w:tc>
        <w:tc>
          <w:tcPr>
            <w:tcW w:w="576" w:type="dxa"/>
            <w:tcBorders>
              <w:bottom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336</w:t>
            </w:r>
          </w:p>
        </w:tc>
        <w:tc>
          <w:tcPr>
            <w:tcW w:w="696" w:type="dxa"/>
            <w:tcBorders>
              <w:bottom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2080</w:t>
            </w:r>
          </w:p>
        </w:tc>
      </w:tr>
      <w:tr w:rsidR="00B12594" w:rsidRPr="00B12594" w:rsidTr="00B12594">
        <w:trPr>
          <w:trHeight w:val="884"/>
        </w:trPr>
        <w:tc>
          <w:tcPr>
            <w:tcW w:w="540" w:type="dxa"/>
            <w:tcBorders>
              <w:top w:val="single" w:sz="18" w:space="0" w:color="auto"/>
              <w:bottom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</w:t>
            </w:r>
          </w:p>
        </w:tc>
        <w:tc>
          <w:tcPr>
            <w:tcW w:w="2335" w:type="dxa"/>
            <w:tcBorders>
              <w:top w:val="single" w:sz="18" w:space="0" w:color="auto"/>
              <w:bottom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Džalto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Mirjam</w:t>
            </w:r>
            <w:proofErr w:type="spellEnd"/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547" w:type="dxa"/>
            <w:tcBorders>
              <w:top w:val="single" w:sz="18" w:space="0" w:color="auto"/>
              <w:bottom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II.</w:t>
            </w:r>
          </w:p>
        </w:tc>
        <w:tc>
          <w:tcPr>
            <w:tcW w:w="1732" w:type="dxa"/>
            <w:tcBorders>
              <w:top w:val="single" w:sz="18" w:space="0" w:color="auto"/>
              <w:bottom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Škola za tekstil,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diz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. i pr.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Umj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Trgovačka šk.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496" w:type="dxa"/>
            <w:tcBorders>
              <w:top w:val="single" w:sz="18" w:space="0" w:color="auto"/>
              <w:bottom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26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496" w:type="dxa"/>
            <w:tcBorders>
              <w:top w:val="single" w:sz="18" w:space="0" w:color="auto"/>
              <w:bottom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30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54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980</w:t>
            </w:r>
          </w:p>
        </w:tc>
        <w:tc>
          <w:tcPr>
            <w:tcW w:w="5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420</w:t>
            </w:r>
          </w:p>
        </w:tc>
        <w:tc>
          <w:tcPr>
            <w:tcW w:w="925" w:type="dxa"/>
            <w:tcBorders>
              <w:top w:val="single" w:sz="18" w:space="0" w:color="auto"/>
              <w:bottom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344</w:t>
            </w:r>
          </w:p>
        </w:tc>
        <w:tc>
          <w:tcPr>
            <w:tcW w:w="696" w:type="dxa"/>
            <w:tcBorders>
              <w:top w:val="single" w:sz="18" w:space="0" w:color="auto"/>
              <w:bottom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1744</w:t>
            </w:r>
          </w:p>
        </w:tc>
        <w:tc>
          <w:tcPr>
            <w:tcW w:w="576" w:type="dxa"/>
            <w:tcBorders>
              <w:top w:val="single" w:sz="18" w:space="0" w:color="auto"/>
              <w:bottom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336</w:t>
            </w:r>
          </w:p>
        </w:tc>
        <w:tc>
          <w:tcPr>
            <w:tcW w:w="696" w:type="dxa"/>
            <w:tcBorders>
              <w:top w:val="single" w:sz="18" w:space="0" w:color="auto"/>
              <w:bottom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2080</w:t>
            </w:r>
          </w:p>
        </w:tc>
      </w:tr>
      <w:tr w:rsidR="00B12594" w:rsidRPr="00B12594" w:rsidTr="00B12594">
        <w:trPr>
          <w:cantSplit/>
          <w:trHeight w:val="1453"/>
        </w:trPr>
        <w:tc>
          <w:tcPr>
            <w:tcW w:w="540" w:type="dxa"/>
            <w:tcBorders>
              <w:top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</w:t>
            </w:r>
          </w:p>
        </w:tc>
        <w:tc>
          <w:tcPr>
            <w:tcW w:w="2335" w:type="dxa"/>
            <w:tcBorders>
              <w:top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Jurić,  Kristina</w:t>
            </w:r>
          </w:p>
        </w:tc>
        <w:tc>
          <w:tcPr>
            <w:tcW w:w="547" w:type="dxa"/>
            <w:tcBorders>
              <w:top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III.</w:t>
            </w:r>
          </w:p>
        </w:tc>
        <w:tc>
          <w:tcPr>
            <w:tcW w:w="1732" w:type="dxa"/>
            <w:tcBorders>
              <w:top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Gimnazije,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Elektrotehnička i prometna šk.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Glazbena škola</w:t>
            </w:r>
          </w:p>
        </w:tc>
        <w:tc>
          <w:tcPr>
            <w:tcW w:w="496" w:type="dxa"/>
            <w:tcBorders>
              <w:top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11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15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496" w:type="dxa"/>
            <w:tcBorders>
              <w:top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27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546" w:type="dxa"/>
            <w:tcBorders>
              <w:top w:val="single" w:sz="18" w:space="0" w:color="auto"/>
              <w:right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980</w:t>
            </w:r>
          </w:p>
        </w:tc>
        <w:tc>
          <w:tcPr>
            <w:tcW w:w="576" w:type="dxa"/>
            <w:tcBorders>
              <w:top w:val="single" w:sz="18" w:space="0" w:color="auto"/>
              <w:left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420</w:t>
            </w:r>
          </w:p>
        </w:tc>
        <w:tc>
          <w:tcPr>
            <w:tcW w:w="925" w:type="dxa"/>
            <w:tcBorders>
              <w:top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344</w:t>
            </w:r>
          </w:p>
        </w:tc>
        <w:tc>
          <w:tcPr>
            <w:tcW w:w="696" w:type="dxa"/>
            <w:tcBorders>
              <w:top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1744</w:t>
            </w:r>
          </w:p>
        </w:tc>
        <w:tc>
          <w:tcPr>
            <w:tcW w:w="576" w:type="dxa"/>
            <w:tcBorders>
              <w:top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336</w:t>
            </w:r>
          </w:p>
        </w:tc>
        <w:tc>
          <w:tcPr>
            <w:tcW w:w="696" w:type="dxa"/>
            <w:tcBorders>
              <w:top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2080</w:t>
            </w:r>
          </w:p>
        </w:tc>
      </w:tr>
      <w:tr w:rsidR="00B12594" w:rsidRPr="00B12594" w:rsidTr="00B12594">
        <w:trPr>
          <w:cantSplit/>
          <w:trHeight w:val="1311"/>
        </w:trPr>
        <w:tc>
          <w:tcPr>
            <w:tcW w:w="540" w:type="dxa"/>
            <w:tcBorders>
              <w:top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4.</w:t>
            </w:r>
          </w:p>
        </w:tc>
        <w:tc>
          <w:tcPr>
            <w:tcW w:w="2335" w:type="dxa"/>
            <w:tcBorders>
              <w:top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Perković, Martina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547" w:type="dxa"/>
            <w:tcBorders>
              <w:top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IV.</w:t>
            </w:r>
          </w:p>
        </w:tc>
        <w:tc>
          <w:tcPr>
            <w:tcW w:w="1732" w:type="dxa"/>
            <w:tcBorders>
              <w:top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Medicinska šk.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Obrtnička šk.</w:t>
            </w:r>
          </w:p>
        </w:tc>
        <w:tc>
          <w:tcPr>
            <w:tcW w:w="496" w:type="dxa"/>
            <w:tcBorders>
              <w:top w:val="single" w:sz="18" w:space="0" w:color="auto"/>
            </w:tcBorders>
          </w:tcPr>
          <w:p w:rsidR="00B12594" w:rsidRPr="00B12594" w:rsidRDefault="00E70FD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31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</w:t>
            </w:r>
          </w:p>
        </w:tc>
        <w:tc>
          <w:tcPr>
            <w:tcW w:w="496" w:type="dxa"/>
            <w:tcBorders>
              <w:top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</w:t>
            </w:r>
            <w:r w:rsidR="00E70FD8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546" w:type="dxa"/>
            <w:tcBorders>
              <w:top w:val="single" w:sz="18" w:space="0" w:color="auto"/>
              <w:right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980</w:t>
            </w:r>
          </w:p>
        </w:tc>
        <w:tc>
          <w:tcPr>
            <w:tcW w:w="576" w:type="dxa"/>
            <w:tcBorders>
              <w:top w:val="single" w:sz="18" w:space="0" w:color="auto"/>
              <w:left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420</w:t>
            </w:r>
          </w:p>
        </w:tc>
        <w:tc>
          <w:tcPr>
            <w:tcW w:w="925" w:type="dxa"/>
            <w:tcBorders>
              <w:top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344</w:t>
            </w:r>
          </w:p>
        </w:tc>
        <w:tc>
          <w:tcPr>
            <w:tcW w:w="696" w:type="dxa"/>
            <w:tcBorders>
              <w:top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1744</w:t>
            </w:r>
          </w:p>
        </w:tc>
        <w:tc>
          <w:tcPr>
            <w:tcW w:w="576" w:type="dxa"/>
            <w:tcBorders>
              <w:top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336</w:t>
            </w:r>
          </w:p>
        </w:tc>
        <w:tc>
          <w:tcPr>
            <w:tcW w:w="696" w:type="dxa"/>
            <w:tcBorders>
              <w:top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2080</w:t>
            </w:r>
          </w:p>
        </w:tc>
      </w:tr>
      <w:tr w:rsidR="00B12594" w:rsidRPr="00B12594" w:rsidTr="00B12594">
        <w:trPr>
          <w:cantSplit/>
          <w:trHeight w:val="596"/>
        </w:trPr>
        <w:tc>
          <w:tcPr>
            <w:tcW w:w="540" w:type="dxa"/>
            <w:vMerge w:val="restart"/>
            <w:tcBorders>
              <w:top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5.</w:t>
            </w:r>
          </w:p>
        </w:tc>
        <w:tc>
          <w:tcPr>
            <w:tcW w:w="2335" w:type="dxa"/>
            <w:vMerge w:val="restart"/>
            <w:tcBorders>
              <w:top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Dubrović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Gordana</w:t>
            </w:r>
          </w:p>
        </w:tc>
        <w:tc>
          <w:tcPr>
            <w:tcW w:w="547" w:type="dxa"/>
            <w:vMerge w:val="restart"/>
            <w:tcBorders>
              <w:top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</w:t>
            </w:r>
          </w:p>
        </w:tc>
        <w:tc>
          <w:tcPr>
            <w:tcW w:w="1732" w:type="dxa"/>
            <w:tcBorders>
              <w:top w:val="single" w:sz="18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Tehnička-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prirod.gimnazij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</w:t>
            </w:r>
          </w:p>
        </w:tc>
        <w:tc>
          <w:tcPr>
            <w:tcW w:w="496" w:type="dxa"/>
            <w:tcBorders>
              <w:top w:val="single" w:sz="18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6</w:t>
            </w:r>
          </w:p>
        </w:tc>
        <w:tc>
          <w:tcPr>
            <w:tcW w:w="496" w:type="dxa"/>
            <w:vMerge w:val="restart"/>
            <w:tcBorders>
              <w:top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29</w:t>
            </w:r>
          </w:p>
        </w:tc>
        <w:tc>
          <w:tcPr>
            <w:tcW w:w="546" w:type="dxa"/>
            <w:vMerge w:val="restart"/>
            <w:tcBorders>
              <w:top w:val="single" w:sz="18" w:space="0" w:color="auto"/>
              <w:right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980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576" w:type="dxa"/>
            <w:vMerge w:val="restart"/>
            <w:tcBorders>
              <w:top w:val="single" w:sz="18" w:space="0" w:color="auto"/>
              <w:left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420</w:t>
            </w:r>
          </w:p>
        </w:tc>
        <w:tc>
          <w:tcPr>
            <w:tcW w:w="925" w:type="dxa"/>
            <w:vMerge w:val="restart"/>
            <w:tcBorders>
              <w:top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344</w:t>
            </w:r>
          </w:p>
        </w:tc>
        <w:tc>
          <w:tcPr>
            <w:tcW w:w="696" w:type="dxa"/>
            <w:vMerge w:val="restart"/>
            <w:tcBorders>
              <w:top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1744</w:t>
            </w:r>
          </w:p>
        </w:tc>
        <w:tc>
          <w:tcPr>
            <w:tcW w:w="576" w:type="dxa"/>
            <w:vMerge w:val="restart"/>
            <w:tcBorders>
              <w:top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336</w:t>
            </w:r>
          </w:p>
        </w:tc>
        <w:tc>
          <w:tcPr>
            <w:tcW w:w="696" w:type="dxa"/>
            <w:vMerge w:val="restart"/>
            <w:tcBorders>
              <w:top w:val="single" w:sz="18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2080</w:t>
            </w:r>
          </w:p>
        </w:tc>
      </w:tr>
      <w:tr w:rsidR="00B12594" w:rsidRPr="00B12594" w:rsidTr="00B12594">
        <w:trPr>
          <w:cantSplit/>
          <w:trHeight w:val="317"/>
        </w:trPr>
        <w:tc>
          <w:tcPr>
            <w:tcW w:w="540" w:type="dxa"/>
            <w:vMerge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335" w:type="dxa"/>
            <w:vMerge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547" w:type="dxa"/>
            <w:vMerge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732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Poljopriv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. I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veterinar.škola</w:t>
            </w:r>
            <w:proofErr w:type="spellEnd"/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Strojarsko-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tehn.škola</w:t>
            </w:r>
            <w:proofErr w:type="spellEnd"/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III.Gimnazija</w:t>
            </w:r>
            <w:proofErr w:type="spellEnd"/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13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7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3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496" w:type="dxa"/>
            <w:vMerge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546" w:type="dxa"/>
            <w:vMerge/>
            <w:tcBorders>
              <w:right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576" w:type="dxa"/>
            <w:vMerge/>
            <w:tcBorders>
              <w:left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925" w:type="dxa"/>
            <w:vMerge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696" w:type="dxa"/>
            <w:vMerge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576" w:type="dxa"/>
            <w:vMerge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696" w:type="dxa"/>
            <w:vMerge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</w:tr>
      <w:tr w:rsidR="00B12594" w:rsidRPr="00B12594" w:rsidTr="00B12594">
        <w:trPr>
          <w:cantSplit/>
          <w:trHeight w:val="317"/>
        </w:trPr>
        <w:tc>
          <w:tcPr>
            <w:tcW w:w="5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6.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335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Gradištanac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, Domagoj</w:t>
            </w:r>
          </w:p>
        </w:tc>
        <w:tc>
          <w:tcPr>
            <w:tcW w:w="547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VI.</w:t>
            </w:r>
          </w:p>
        </w:tc>
        <w:tc>
          <w:tcPr>
            <w:tcW w:w="1732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Graditeljsko geodetska škola,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Ekonomska i upravna škola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Elektrotehnička i prometna šk.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15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8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9</w:t>
            </w:r>
          </w:p>
        </w:tc>
        <w:tc>
          <w:tcPr>
            <w:tcW w:w="496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32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546" w:type="dxa"/>
            <w:tcBorders>
              <w:right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  <w:t>980</w:t>
            </w: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420</w:t>
            </w:r>
          </w:p>
        </w:tc>
        <w:tc>
          <w:tcPr>
            <w:tcW w:w="925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344</w:t>
            </w:r>
          </w:p>
        </w:tc>
        <w:tc>
          <w:tcPr>
            <w:tcW w:w="696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1744</w:t>
            </w:r>
          </w:p>
        </w:tc>
        <w:tc>
          <w:tcPr>
            <w:tcW w:w="576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336</w:t>
            </w:r>
          </w:p>
        </w:tc>
        <w:tc>
          <w:tcPr>
            <w:tcW w:w="696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2080</w:t>
            </w:r>
          </w:p>
        </w:tc>
      </w:tr>
    </w:tbl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>VII. ORIJENTACIJSKI  KALENDAR RADA DOMA  UČENIKA</w:t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  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tabs>
          <w:tab w:val="left" w:pos="62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08.09.2019.                            Otvaranje Doma –prijem učenika</w:t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12.09.2019.                            Odgajateljsko vijeće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24..09.2019.                            Odgajateljsko vijeće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01.10.2019.                            Odgajateljsko vijeće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01.11.2019.                            Svi sveti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05.11.2019.                            Odgajateljsko vijeće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03.12.2019.                            Odgajateljsko vijeće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20.12.2019.                            Kraj I. polugodišta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12.01.2020.                             Otvaranje Doma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14.01.2019.                                    Početak II. polugodišta   </w:t>
      </w:r>
    </w:p>
    <w:p w:rsidR="00B12594" w:rsidRPr="00B12594" w:rsidRDefault="00B12594" w:rsidP="00B12594">
      <w:pPr>
        <w:tabs>
          <w:tab w:val="num" w:pos="0"/>
        </w:tabs>
        <w:spacing w:after="0" w:line="240" w:lineRule="auto"/>
        <w:ind w:left="2520" w:hanging="2520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</w:p>
    <w:p w:rsidR="00B12594" w:rsidRPr="00B12594" w:rsidRDefault="00B12594" w:rsidP="00B12594">
      <w:pPr>
        <w:tabs>
          <w:tab w:val="num" w:pos="0"/>
        </w:tabs>
        <w:spacing w:after="0" w:line="240" w:lineRule="auto"/>
        <w:ind w:left="2520" w:hanging="2520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14.01.2020.                            Odgajateljsko vijeće</w:t>
      </w:r>
    </w:p>
    <w:p w:rsidR="00B12594" w:rsidRPr="00B12594" w:rsidRDefault="00B12594" w:rsidP="00B12594">
      <w:pPr>
        <w:tabs>
          <w:tab w:val="num" w:pos="0"/>
        </w:tabs>
        <w:spacing w:after="0" w:line="240" w:lineRule="auto"/>
        <w:ind w:left="2520" w:hanging="2520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04.02.2020.                            Odgajateljsko  vijeće</w:t>
      </w:r>
    </w:p>
    <w:p w:rsidR="00B12594" w:rsidRPr="00B12594" w:rsidRDefault="00B12594" w:rsidP="00B12594">
      <w:pPr>
        <w:tabs>
          <w:tab w:val="num" w:pos="0"/>
        </w:tabs>
        <w:spacing w:after="0" w:line="240" w:lineRule="auto"/>
        <w:ind w:left="2520" w:hanging="2520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03.03.2020.                            Odgajateljsko vijeće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07.04.2020.                            Odgajateljsko vijeće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10.04. –17.04.2020.               Proljetni  odmor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19. 04.2020.                            Otvaranje doma-prijem učenika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.                            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---.04.2020.</w:t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  <w:t xml:space="preserve">         Regionalna </w:t>
      </w:r>
      <w:proofErr w:type="spellStart"/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domijada</w:t>
      </w:r>
      <w:proofErr w:type="spellEnd"/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---.05.2020.                            Državna </w:t>
      </w:r>
      <w:proofErr w:type="spellStart"/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Domijada</w:t>
      </w:r>
      <w:proofErr w:type="spellEnd"/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05.05.2020.                            Odgajateljsko vijeće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22.05.2020.                            Završetak nastave za učenike završnih razreda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02.06.2020.                            Odgajateljsko vijeće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18.06.2020.                            Završetak nastavne godine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22.06.2020.                            Odgajateljsko vijeće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     07.2020.                            Natječaj za upis učenika u dom – upisi u Dom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02.07.2020.                            Odgajateljsko vijeće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07. 07.2020.                            Odgajateljsko vijeće</w:t>
      </w: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tabs>
          <w:tab w:val="num" w:pos="0"/>
        </w:tabs>
        <w:spacing w:after="0" w:line="240" w:lineRule="auto"/>
        <w:ind w:left="2520" w:hanging="2520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C461AC" w:rsidRPr="00B12594" w:rsidRDefault="00C461AC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>VIII. PLAN KULTURNIH I JAVNIH AKTIVNOSTI USTANOVE</w:t>
      </w:r>
    </w:p>
    <w:p w:rsidR="00B12594" w:rsidRPr="00B12594" w:rsidRDefault="00B12594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tbl>
      <w:tblPr>
        <w:tblpPr w:leftFromText="180" w:rightFromText="180" w:vertAnchor="text" w:horzAnchor="margin" w:tblpY="46"/>
        <w:tblOverlap w:val="never"/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835"/>
        <w:gridCol w:w="1843"/>
        <w:gridCol w:w="3827"/>
      </w:tblGrid>
      <w:tr w:rsidR="00B12594" w:rsidRPr="00B12594" w:rsidTr="00B12594">
        <w:tc>
          <w:tcPr>
            <w:tcW w:w="675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Red.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broj.</w:t>
            </w:r>
          </w:p>
        </w:tc>
        <w:tc>
          <w:tcPr>
            <w:tcW w:w="2835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Sadržaj</w:t>
            </w:r>
          </w:p>
        </w:tc>
        <w:tc>
          <w:tcPr>
            <w:tcW w:w="1843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Vrijeme realizacije</w:t>
            </w:r>
          </w:p>
        </w:tc>
        <w:tc>
          <w:tcPr>
            <w:tcW w:w="3827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Nositelji  aktivnosti</w:t>
            </w:r>
          </w:p>
        </w:tc>
      </w:tr>
      <w:tr w:rsidR="00B12594" w:rsidRPr="00B12594" w:rsidTr="00B12594">
        <w:trPr>
          <w:trHeight w:val="1042"/>
        </w:trPr>
        <w:tc>
          <w:tcPr>
            <w:tcW w:w="675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1.</w:t>
            </w:r>
          </w:p>
        </w:tc>
        <w:tc>
          <w:tcPr>
            <w:tcW w:w="2835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Roditeljski sastanak na početku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Nasilje među mladima                        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Fazanijada</w:t>
            </w:r>
            <w:proofErr w:type="spellEnd"/>
          </w:p>
        </w:tc>
        <w:tc>
          <w:tcPr>
            <w:tcW w:w="1843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      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Rujan</w:t>
            </w:r>
          </w:p>
        </w:tc>
        <w:tc>
          <w:tcPr>
            <w:tcW w:w="3827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Svi odgajatelji i voditelj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Djelatnici MUP-a Osijek</w:t>
            </w:r>
          </w:p>
        </w:tc>
      </w:tr>
      <w:tr w:rsidR="00B12594" w:rsidRPr="00B12594" w:rsidTr="00B12594">
        <w:tc>
          <w:tcPr>
            <w:tcW w:w="675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2.</w:t>
            </w:r>
          </w:p>
        </w:tc>
        <w:tc>
          <w:tcPr>
            <w:tcW w:w="2835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Svjetski dan pješačenja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Dravski most-Kopačevo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Mjesec knjige-pano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Posjet knjižnici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Fišijada</w:t>
            </w:r>
            <w:proofErr w:type="spellEnd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- Vukovar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Dani kruha-izrada eksponata od tijesta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Izložba – plodovi zemlje</w:t>
            </w:r>
          </w:p>
        </w:tc>
        <w:tc>
          <w:tcPr>
            <w:tcW w:w="1843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   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      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        Listopad</w:t>
            </w:r>
          </w:p>
        </w:tc>
        <w:tc>
          <w:tcPr>
            <w:tcW w:w="3827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Odgajatelj </w:t>
            </w:r>
            <w:proofErr w:type="spellStart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Gradištanac</w:t>
            </w:r>
            <w:proofErr w:type="spellEnd"/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Odgajatelj Vrcan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Odgajatelj  </w:t>
            </w:r>
            <w:proofErr w:type="spellStart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Dubrović</w:t>
            </w:r>
            <w:proofErr w:type="spellEnd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voditelj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Odgajatelj  </w:t>
            </w:r>
            <w:proofErr w:type="spellStart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Džalto</w:t>
            </w:r>
            <w:proofErr w:type="spellEnd"/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Voditelj, svi odgajatelji i kuhari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Odgajatelj  Perković</w:t>
            </w:r>
          </w:p>
        </w:tc>
      </w:tr>
      <w:tr w:rsidR="00B12594" w:rsidRPr="00B12594" w:rsidTr="00B12594">
        <w:tc>
          <w:tcPr>
            <w:tcW w:w="675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3.</w:t>
            </w:r>
          </w:p>
        </w:tc>
        <w:tc>
          <w:tcPr>
            <w:tcW w:w="2835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Kestenijada</w:t>
            </w:r>
            <w:proofErr w:type="spellEnd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- Pakrac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Svi sveti-pano</w:t>
            </w:r>
          </w:p>
          <w:p w:rsid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Palačinkijada</w:t>
            </w:r>
            <w:proofErr w:type="spellEnd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našeg doma</w:t>
            </w:r>
          </w:p>
          <w:p w:rsidR="00212727" w:rsidRPr="00B12594" w:rsidRDefault="00212727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Kreativno volontiranje</w:t>
            </w:r>
          </w:p>
        </w:tc>
        <w:tc>
          <w:tcPr>
            <w:tcW w:w="1843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    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      Studeni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</w:tc>
        <w:tc>
          <w:tcPr>
            <w:tcW w:w="3827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Odgajatelj  </w:t>
            </w:r>
            <w:proofErr w:type="spellStart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Dubrović</w:t>
            </w:r>
            <w:proofErr w:type="spellEnd"/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Odgajatelji ,</w:t>
            </w:r>
            <w:proofErr w:type="spellStart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Dubrović</w:t>
            </w:r>
            <w:proofErr w:type="spellEnd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,Vrcan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Voditelj, odgajatelj  </w:t>
            </w:r>
            <w:proofErr w:type="spellStart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Perković,kuhari</w:t>
            </w:r>
            <w:proofErr w:type="spellEnd"/>
          </w:p>
        </w:tc>
      </w:tr>
      <w:tr w:rsidR="00B12594" w:rsidRPr="00B12594" w:rsidTr="00B12594">
        <w:tc>
          <w:tcPr>
            <w:tcW w:w="675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4.</w:t>
            </w:r>
          </w:p>
        </w:tc>
        <w:tc>
          <w:tcPr>
            <w:tcW w:w="2835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Dan Grada Osijeka –pano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Večer matematike-HMD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Regionalna </w:t>
            </w:r>
            <w:proofErr w:type="spellStart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Palačinkijada</w:t>
            </w:r>
            <w:proofErr w:type="spellEnd"/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Sveti Nikola- darovi za djecu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Božićno ukrašavanje doma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Božić dolazi - priredba</w:t>
            </w:r>
          </w:p>
        </w:tc>
        <w:tc>
          <w:tcPr>
            <w:tcW w:w="1843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Prosinac</w:t>
            </w:r>
          </w:p>
        </w:tc>
        <w:tc>
          <w:tcPr>
            <w:tcW w:w="3827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Odgajatelj-Perković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proofErr w:type="spellStart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Voditelj,odgajatelj</w:t>
            </w:r>
            <w:proofErr w:type="spellEnd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</w:t>
            </w:r>
            <w:proofErr w:type="spellStart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Dubrović</w:t>
            </w:r>
            <w:proofErr w:type="spellEnd"/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Voditelj i kuhari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Odgajatelji  </w:t>
            </w:r>
            <w:proofErr w:type="spellStart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Dubrović,Perković</w:t>
            </w:r>
            <w:proofErr w:type="spellEnd"/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Odgajatelj Jurić</w:t>
            </w:r>
          </w:p>
        </w:tc>
      </w:tr>
    </w:tbl>
    <w:tbl>
      <w:tblPr>
        <w:tblpPr w:leftFromText="180" w:rightFromText="180" w:vertAnchor="text" w:horzAnchor="margin" w:tblpY="12"/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707"/>
        <w:gridCol w:w="2749"/>
        <w:gridCol w:w="1786"/>
        <w:gridCol w:w="3814"/>
      </w:tblGrid>
      <w:tr w:rsidR="00B12594" w:rsidRPr="00B12594" w:rsidTr="00B12594">
        <w:tc>
          <w:tcPr>
            <w:tcW w:w="716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5.</w:t>
            </w:r>
          </w:p>
        </w:tc>
        <w:tc>
          <w:tcPr>
            <w:tcW w:w="2812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Večer ljubavne poezije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Valentinovo</w:t>
            </w:r>
          </w:p>
        </w:tc>
        <w:tc>
          <w:tcPr>
            <w:tcW w:w="1825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Veljača</w:t>
            </w:r>
          </w:p>
        </w:tc>
        <w:tc>
          <w:tcPr>
            <w:tcW w:w="3866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Voditelj, odgajatelj Jurić i svi djelatnici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                   </w:t>
            </w:r>
          </w:p>
        </w:tc>
      </w:tr>
      <w:tr w:rsidR="00B12594" w:rsidRPr="00B12594" w:rsidTr="00B12594">
        <w:tc>
          <w:tcPr>
            <w:tcW w:w="716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6.</w:t>
            </w:r>
          </w:p>
        </w:tc>
        <w:tc>
          <w:tcPr>
            <w:tcW w:w="2812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Dan Grada – </w:t>
            </w:r>
            <w:proofErr w:type="spellStart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Grgurevo</w:t>
            </w:r>
            <w:proofErr w:type="spellEnd"/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Uskrsno ukrašavanje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Uskrsna priredba </w:t>
            </w:r>
          </w:p>
        </w:tc>
        <w:tc>
          <w:tcPr>
            <w:tcW w:w="1825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     Ožujak</w:t>
            </w:r>
          </w:p>
        </w:tc>
        <w:tc>
          <w:tcPr>
            <w:tcW w:w="3866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Odgajatelj </w:t>
            </w:r>
            <w:proofErr w:type="spellStart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Gradištanac</w:t>
            </w:r>
            <w:proofErr w:type="spellEnd"/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Đački dom Požega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Odgajatelj </w:t>
            </w:r>
            <w:proofErr w:type="spellStart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Dubrović</w:t>
            </w:r>
            <w:proofErr w:type="spellEnd"/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Odgajatelj Jurić</w:t>
            </w:r>
          </w:p>
        </w:tc>
      </w:tr>
      <w:tr w:rsidR="00B12594" w:rsidRPr="00B12594" w:rsidTr="00B12594">
        <w:tc>
          <w:tcPr>
            <w:tcW w:w="716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7.</w:t>
            </w:r>
          </w:p>
        </w:tc>
        <w:tc>
          <w:tcPr>
            <w:tcW w:w="2812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Regionalna </w:t>
            </w:r>
            <w:proofErr w:type="spellStart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Domijada</w:t>
            </w:r>
            <w:proofErr w:type="spellEnd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 </w:t>
            </w:r>
          </w:p>
        </w:tc>
        <w:tc>
          <w:tcPr>
            <w:tcW w:w="1825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     Travanj </w:t>
            </w:r>
          </w:p>
        </w:tc>
        <w:tc>
          <w:tcPr>
            <w:tcW w:w="3866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Voditelj i svi odgajatelji doma</w:t>
            </w:r>
          </w:p>
        </w:tc>
      </w:tr>
      <w:tr w:rsidR="00B12594" w:rsidRPr="00B12594" w:rsidTr="00B12594">
        <w:tc>
          <w:tcPr>
            <w:tcW w:w="716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8.</w:t>
            </w:r>
          </w:p>
        </w:tc>
        <w:tc>
          <w:tcPr>
            <w:tcW w:w="2812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Eko dani </w:t>
            </w:r>
          </w:p>
        </w:tc>
        <w:tc>
          <w:tcPr>
            <w:tcW w:w="1825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    Travanj</w:t>
            </w:r>
          </w:p>
        </w:tc>
        <w:tc>
          <w:tcPr>
            <w:tcW w:w="3866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Voditelj , odgajatelj </w:t>
            </w:r>
            <w:proofErr w:type="spellStart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Perković,Srednjoškolski</w:t>
            </w:r>
            <w:proofErr w:type="spellEnd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Đački dom</w:t>
            </w:r>
          </w:p>
        </w:tc>
      </w:tr>
      <w:tr w:rsidR="00B12594" w:rsidRPr="00B12594" w:rsidTr="00B12594">
        <w:tc>
          <w:tcPr>
            <w:tcW w:w="716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9.</w:t>
            </w:r>
          </w:p>
        </w:tc>
        <w:tc>
          <w:tcPr>
            <w:tcW w:w="2812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Državna </w:t>
            </w:r>
            <w:proofErr w:type="spellStart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Domijada</w:t>
            </w:r>
            <w:proofErr w:type="spellEnd"/>
          </w:p>
        </w:tc>
        <w:tc>
          <w:tcPr>
            <w:tcW w:w="1825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      Svibanj </w:t>
            </w:r>
          </w:p>
        </w:tc>
        <w:tc>
          <w:tcPr>
            <w:tcW w:w="3866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Svi odgajatelji i pobjednici Regionalne </w:t>
            </w:r>
            <w:proofErr w:type="spellStart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domijade</w:t>
            </w:r>
            <w:proofErr w:type="spellEnd"/>
          </w:p>
        </w:tc>
      </w:tr>
      <w:tr w:rsidR="00B12594" w:rsidRPr="00B12594" w:rsidTr="00B12594">
        <w:tc>
          <w:tcPr>
            <w:tcW w:w="716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10.</w:t>
            </w:r>
          </w:p>
        </w:tc>
        <w:tc>
          <w:tcPr>
            <w:tcW w:w="2812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Priredba za maturante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Ispraćaj maturanata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</w:tc>
        <w:tc>
          <w:tcPr>
            <w:tcW w:w="1825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      Svibanj</w:t>
            </w:r>
          </w:p>
        </w:tc>
        <w:tc>
          <w:tcPr>
            <w:tcW w:w="3866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Odgajatelj Jurić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Svi djelatnici doma</w:t>
            </w:r>
          </w:p>
        </w:tc>
      </w:tr>
      <w:tr w:rsidR="00B12594" w:rsidRPr="00B12594" w:rsidTr="00B12594">
        <w:tc>
          <w:tcPr>
            <w:tcW w:w="716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11.</w:t>
            </w:r>
          </w:p>
        </w:tc>
        <w:tc>
          <w:tcPr>
            <w:tcW w:w="2812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Izložba učeničkih radova na kraju školske godine </w:t>
            </w:r>
          </w:p>
        </w:tc>
        <w:tc>
          <w:tcPr>
            <w:tcW w:w="1825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      Lipanj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</w:tc>
        <w:tc>
          <w:tcPr>
            <w:tcW w:w="3866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Perković i  </w:t>
            </w:r>
            <w:proofErr w:type="spellStart"/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Dubrović</w:t>
            </w:r>
            <w:proofErr w:type="spellEnd"/>
          </w:p>
        </w:tc>
      </w:tr>
    </w:tbl>
    <w:p w:rsidR="00B12594" w:rsidRPr="00B12594" w:rsidRDefault="00B12594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>IX. SOCIJALNA I ZDRAVSTVENA ZAŠTITA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 w:firstLine="1956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Skrb o zdravlju učenika u Domu stalna je zadaća odgajatelja i svih drugih zaposlenika u domu učenika. Kao zdravstvena zaštita, briga o socijalnom statusu učenika je izražena, stalna je suradnja s institucijama socijalne skrbi.</w:t>
      </w:r>
    </w:p>
    <w:p w:rsidR="00B12594" w:rsidRPr="00B12594" w:rsidRDefault="00B12594" w:rsidP="00B12594">
      <w:pPr>
        <w:spacing w:after="0" w:line="240" w:lineRule="auto"/>
        <w:ind w:left="-540" w:firstLine="1956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 w:firstLine="1956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tbl>
      <w:tblPr>
        <w:tblW w:w="9780" w:type="dxa"/>
        <w:tblInd w:w="-540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2283"/>
        <w:gridCol w:w="1965"/>
        <w:gridCol w:w="2901"/>
        <w:gridCol w:w="1440"/>
        <w:gridCol w:w="1191"/>
      </w:tblGrid>
      <w:tr w:rsidR="00B12594" w:rsidRPr="00B12594" w:rsidTr="00B12594">
        <w:tc>
          <w:tcPr>
            <w:tcW w:w="2283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PODRUČJE</w:t>
            </w:r>
          </w:p>
        </w:tc>
        <w:tc>
          <w:tcPr>
            <w:tcW w:w="1965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ZADAĆE</w:t>
            </w:r>
          </w:p>
        </w:tc>
        <w:tc>
          <w:tcPr>
            <w:tcW w:w="2901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AKTIVNOSTI</w:t>
            </w:r>
          </w:p>
        </w:tc>
        <w:tc>
          <w:tcPr>
            <w:tcW w:w="1440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TKO</w:t>
            </w:r>
          </w:p>
        </w:tc>
        <w:tc>
          <w:tcPr>
            <w:tcW w:w="1191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KADA</w:t>
            </w:r>
          </w:p>
        </w:tc>
      </w:tr>
      <w:tr w:rsidR="00B12594" w:rsidRPr="00B12594" w:rsidTr="00B12594">
        <w:tc>
          <w:tcPr>
            <w:tcW w:w="2283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ČUVANJE I UNAPREĐIVANJE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ZDRAVLJA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UČENIKA</w:t>
            </w:r>
          </w:p>
        </w:tc>
        <w:tc>
          <w:tcPr>
            <w:tcW w:w="1965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Upoznavanje s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psihofizičkim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zdravljem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učenika.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Briga o bolesnim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učenicima i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njihovo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zbrinjavanje.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3. Zdrava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prehrana kao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preduvjet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zdravlja.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4. Zdravstveno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prosvjećivanje.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5. Higijena kao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preduvjet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zdravlja.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6. Rekreacija i sport kao preduvjet zdravlja.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7. Upoznavanje učenika sa specifičnostima aktivnog bavljenja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sportom.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90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 Zbrinjavanje u Domu, upućivanje liječniku. 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Ispitivanje prehrambenih navika.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Izrada jelovnika u suradnji s učenicima.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Kultura jedenja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-Organizacija tribina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Spolne bolesti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Kontracepcija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 Zdrava prehrana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u w:val="single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u w:val="single"/>
                <w:lang w:eastAsia="hr-HR"/>
              </w:rPr>
              <w:t>Teme na odg. skupinama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-Djelovanje pušenja- Mladi u borbi protiv AIDS-a- Zdrava prehrana, njega lica i tijela- Zarazne bolesti- Zdravi zubi- Mladi i alkohol- Strukturirane aktivnosti (uredna – neuredna soba)- Redoviti uvid u održavanje higijene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Informiranje o mogućem bavljenju sportom.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Ispitivanje interesa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uč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</w:t>
            </w:r>
          </w:p>
        </w:tc>
        <w:tc>
          <w:tcPr>
            <w:tcW w:w="14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Kuharice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Povjerenstvo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Za prehranu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Učenici II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odgojne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skupine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Povjerenstvo za higijenu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Povjerenstvo za sport</w:t>
            </w:r>
          </w:p>
        </w:tc>
        <w:tc>
          <w:tcPr>
            <w:tcW w:w="119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Siječanj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Siječanj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Tijekom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Školske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Tijekom školske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Rujan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Listopad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Tijekom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školske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godine</w:t>
            </w:r>
          </w:p>
        </w:tc>
      </w:tr>
    </w:tbl>
    <w:p w:rsidR="00B12594" w:rsidRPr="00B12594" w:rsidRDefault="00B12594" w:rsidP="00B12594">
      <w:pPr>
        <w:spacing w:after="0" w:line="240" w:lineRule="auto"/>
        <w:ind w:left="-540" w:firstLine="1956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C461AC" w:rsidRPr="00B12594" w:rsidRDefault="00C461AC" w:rsidP="00B125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>X. DOMSKI PREVENTIVNI PROGRAM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Obzirom na evidentne svakodnevne opasnosti koje prijete učenicima a među njima se naročito ističu ovisnosti o drogama, cigaretama i alkoholu, ovaj dio programa postao je stalna sastavnica  u odgojno – obrazovnom radu s učenicima.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Jedan od negativnih utjecaja medija, TV i filmova je stalan porast nasilja čemu se također mora posvetiti dužna pažnja u odgojno – obrazovnom radu.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Bez obzira na činjenicu da kuga XX stoljeća –AIDS nije uzela velikog maha u našoj zemlji potrebna je stalna edukacija učenika kako bi to i ostalo tako.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989"/>
        <w:gridCol w:w="2297"/>
        <w:gridCol w:w="2374"/>
        <w:gridCol w:w="2120"/>
        <w:gridCol w:w="1276"/>
      </w:tblGrid>
      <w:tr w:rsidR="00B12594" w:rsidRPr="00B12594" w:rsidTr="00B12594">
        <w:tc>
          <w:tcPr>
            <w:tcW w:w="100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Red.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broj</w:t>
            </w:r>
          </w:p>
        </w:tc>
        <w:tc>
          <w:tcPr>
            <w:tcW w:w="23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Svrha</w:t>
            </w:r>
          </w:p>
        </w:tc>
        <w:tc>
          <w:tcPr>
            <w:tcW w:w="243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Oblici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aktivnosti</w:t>
            </w:r>
          </w:p>
        </w:tc>
        <w:tc>
          <w:tcPr>
            <w:tcW w:w="2152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Nositelji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aktivnosti</w:t>
            </w:r>
          </w:p>
        </w:tc>
        <w:tc>
          <w:tcPr>
            <w:tcW w:w="128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Vrijeme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realizacije</w:t>
            </w:r>
          </w:p>
        </w:tc>
      </w:tr>
      <w:tr w:rsidR="00B12594" w:rsidRPr="00B12594" w:rsidTr="00B12594">
        <w:tc>
          <w:tcPr>
            <w:tcW w:w="100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</w:t>
            </w:r>
          </w:p>
        </w:tc>
        <w:tc>
          <w:tcPr>
            <w:tcW w:w="23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Edukacija i pomoć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pri samospoznaji</w:t>
            </w:r>
          </w:p>
        </w:tc>
        <w:tc>
          <w:tcPr>
            <w:tcW w:w="243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Radionica o vrstama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nasilja i agresije</w:t>
            </w:r>
          </w:p>
        </w:tc>
        <w:tc>
          <w:tcPr>
            <w:tcW w:w="2152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stručne osobe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odgajatelj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učenici</w:t>
            </w:r>
          </w:p>
        </w:tc>
        <w:tc>
          <w:tcPr>
            <w:tcW w:w="128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Studeni</w:t>
            </w:r>
          </w:p>
        </w:tc>
      </w:tr>
      <w:tr w:rsidR="00B12594" w:rsidRPr="00B12594" w:rsidTr="00B12594">
        <w:tc>
          <w:tcPr>
            <w:tcW w:w="100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</w:t>
            </w:r>
          </w:p>
        </w:tc>
        <w:tc>
          <w:tcPr>
            <w:tcW w:w="23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Edukacija</w:t>
            </w:r>
          </w:p>
        </w:tc>
        <w:tc>
          <w:tcPr>
            <w:tcW w:w="243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-Tribina o AIDS-u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Rasprava</w:t>
            </w:r>
          </w:p>
        </w:tc>
        <w:tc>
          <w:tcPr>
            <w:tcW w:w="2152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stručne osobe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odgajatelj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učenici</w:t>
            </w:r>
          </w:p>
        </w:tc>
        <w:tc>
          <w:tcPr>
            <w:tcW w:w="128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Prosinac</w:t>
            </w:r>
          </w:p>
        </w:tc>
      </w:tr>
      <w:tr w:rsidR="00B12594" w:rsidRPr="00B12594" w:rsidTr="00B12594">
        <w:tc>
          <w:tcPr>
            <w:tcW w:w="100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</w:t>
            </w:r>
          </w:p>
        </w:tc>
        <w:tc>
          <w:tcPr>
            <w:tcW w:w="23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Spoznaja i edukacija o ekološkim kvalitetama</w:t>
            </w:r>
          </w:p>
        </w:tc>
        <w:tc>
          <w:tcPr>
            <w:tcW w:w="243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Pano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Timski rad s učenicima</w:t>
            </w:r>
          </w:p>
        </w:tc>
        <w:tc>
          <w:tcPr>
            <w:tcW w:w="2152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  <w:tc>
          <w:tcPr>
            <w:tcW w:w="128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Ožujak</w:t>
            </w:r>
          </w:p>
        </w:tc>
      </w:tr>
      <w:tr w:rsidR="00B12594" w:rsidRPr="00B12594" w:rsidTr="00B12594">
        <w:tc>
          <w:tcPr>
            <w:tcW w:w="100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4.</w:t>
            </w:r>
          </w:p>
        </w:tc>
        <w:tc>
          <w:tcPr>
            <w:tcW w:w="23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Štetnost pušenja- edukacija</w:t>
            </w:r>
          </w:p>
        </w:tc>
        <w:tc>
          <w:tcPr>
            <w:tcW w:w="243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Pano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Radionica</w:t>
            </w:r>
          </w:p>
        </w:tc>
        <w:tc>
          <w:tcPr>
            <w:tcW w:w="2152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Učenici u suradnji s odgajateljima</w:t>
            </w:r>
          </w:p>
        </w:tc>
        <w:tc>
          <w:tcPr>
            <w:tcW w:w="128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Svibanj</w:t>
            </w:r>
          </w:p>
        </w:tc>
      </w:tr>
      <w:tr w:rsidR="00B12594" w:rsidRPr="00B12594" w:rsidTr="00B12594">
        <w:tc>
          <w:tcPr>
            <w:tcW w:w="100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5.</w:t>
            </w:r>
          </w:p>
        </w:tc>
        <w:tc>
          <w:tcPr>
            <w:tcW w:w="23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Štetnost narkotika i alkohola- prevencija i edukacija</w:t>
            </w:r>
          </w:p>
        </w:tc>
        <w:tc>
          <w:tcPr>
            <w:tcW w:w="243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Pano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Tribina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Radionica</w:t>
            </w:r>
          </w:p>
        </w:tc>
        <w:tc>
          <w:tcPr>
            <w:tcW w:w="2152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stručne osobe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odgajatelj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učenici</w:t>
            </w:r>
          </w:p>
        </w:tc>
        <w:tc>
          <w:tcPr>
            <w:tcW w:w="128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Tijekom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godine</w:t>
            </w:r>
          </w:p>
        </w:tc>
      </w:tr>
    </w:tbl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DATUMI    ODGAJATELJSKIH    VIJEĆA   ZA   ŠK. GOD . 2019. / 2020.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  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UTORAK      12 . 9 .2019.      u 11h 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UTORAK     24.9. 2019.    u  11h 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UTORAK      1.10. 2019.     u 11 h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UTORAK      5.11 .2019.     u 11 h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UTORAK      3.12. 2019.     u 11 h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UTORAK      14 .01.2020.  u  11h    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 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UTORAK       4.02. 2020.    u  11h  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UTORAK       3.03.2020.       u 11h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UTORAK      7 .04.2020.       u 11h 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UTORAK      5 .05.2020.       u 11h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UTORAK     2 .06.2020.       u 11h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UTORAK     22 .06.2020 .     u 11h   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UTORAK      2.07.2020.     u 11h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UTORAK       7 .07. 2020.  U 11h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   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proofErr w:type="spellStart"/>
      <w:r w:rsidRPr="00B1259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Voditelj:Pirić</w:t>
      </w:r>
      <w:proofErr w:type="spellEnd"/>
      <w:r w:rsidRPr="00B1259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  </w:t>
      </w:r>
      <w:proofErr w:type="spellStart"/>
      <w:r w:rsidRPr="00B1259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Vesna,prof</w:t>
      </w:r>
      <w:proofErr w:type="spellEnd"/>
      <w:r w:rsidRPr="00B1259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.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B12594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 xml:space="preserve">XI. OKVIRNI PLANOVI I PROGRAMI RADA DOMA 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 xml:space="preserve">       UČENIKA                                                                                   </w:t>
      </w: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RAD ODGAJATELJSKOGA VIJEĆA</w:t>
      </w:r>
    </w:p>
    <w:p w:rsidR="00B12594" w:rsidRPr="00B12594" w:rsidRDefault="00B12594" w:rsidP="00B125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1351"/>
        <w:gridCol w:w="1782"/>
        <w:gridCol w:w="4211"/>
        <w:gridCol w:w="1712"/>
      </w:tblGrid>
      <w:tr w:rsidR="00B12594" w:rsidRPr="00B12594" w:rsidTr="00B12594"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Redni br.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sjednice</w:t>
            </w:r>
          </w:p>
        </w:tc>
        <w:tc>
          <w:tcPr>
            <w:tcW w:w="1800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Nadnevak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Glavni sadržaji rada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Nositelj</w:t>
            </w:r>
          </w:p>
        </w:tc>
      </w:tr>
      <w:tr w:rsidR="00B12594" w:rsidRPr="00B12594" w:rsidTr="00B12594"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</w:t>
            </w:r>
          </w:p>
        </w:tc>
        <w:tc>
          <w:tcPr>
            <w:tcW w:w="1800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8.09.2019.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10 .09. 2019.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Prijem i smještaj učenika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Raspored rada u školskoj god.      2019/2020.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 Godišnji programi rada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</w:tr>
      <w:tr w:rsidR="00B12594" w:rsidRPr="00B12594" w:rsidTr="00B12594"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</w:t>
            </w:r>
          </w:p>
        </w:tc>
        <w:tc>
          <w:tcPr>
            <w:tcW w:w="1800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12.09.2019.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Raspored odgojnih grupa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Raspored slobodnih aktivnosti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Voditelj Doma 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</w:tr>
      <w:tr w:rsidR="00B12594" w:rsidRPr="00B12594" w:rsidTr="00B12594"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</w:t>
            </w:r>
          </w:p>
        </w:tc>
        <w:tc>
          <w:tcPr>
            <w:tcW w:w="1800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12.09.2019.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27.09.2019.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1.Rad slobodnih aktivnosti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Programi rada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 Odgojni rad u Domu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4. Kontakti s roditeljima- roditeljski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5.Formiranje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Domskog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vijeća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</w:tr>
      <w:tr w:rsidR="00B12594" w:rsidRPr="00B12594" w:rsidTr="00B12594">
        <w:trPr>
          <w:trHeight w:val="622"/>
        </w:trPr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4.</w:t>
            </w:r>
          </w:p>
        </w:tc>
        <w:tc>
          <w:tcPr>
            <w:tcW w:w="1800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02.10.2019.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Štete u Domu i njihovo rješavanje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Rad za vrijeme blagdana Svi sveti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3. Godišnji plan rada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Domskog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vijeća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4. Dani kruha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5. Svjetski Dan pješačenja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</w:tr>
      <w:tr w:rsidR="00B12594" w:rsidRPr="00B12594" w:rsidTr="00B12594"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5.</w:t>
            </w:r>
          </w:p>
        </w:tc>
        <w:tc>
          <w:tcPr>
            <w:tcW w:w="1800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06.11.2019.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Odgojno- obrazovni rad u Domu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2. Priprema Regionalne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Domijade</w:t>
            </w:r>
            <w:proofErr w:type="spellEnd"/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3.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Palačinkijada</w:t>
            </w:r>
            <w:proofErr w:type="spellEnd"/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</w:tr>
      <w:tr w:rsidR="00B12594" w:rsidRPr="00B12594" w:rsidTr="00B12594"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6.</w:t>
            </w:r>
          </w:p>
        </w:tc>
        <w:tc>
          <w:tcPr>
            <w:tcW w:w="1800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02.12.2019.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20.12.2019.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Kontakti sa školama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Odgojno- obrazovni rad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 Kraj I. polugodišta i Božićni blagdani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</w:tr>
      <w:tr w:rsidR="00B12594" w:rsidRPr="00B12594" w:rsidTr="00B12594"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7.</w:t>
            </w:r>
          </w:p>
        </w:tc>
        <w:tc>
          <w:tcPr>
            <w:tcW w:w="1800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14.01.2020.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1. Rezultati učenja na kraju I.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polugod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2. Realizacija programa u I.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polugodiš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3. Organizacija Regionalne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Domijade</w:t>
            </w:r>
            <w:proofErr w:type="spellEnd"/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4. Prijem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uč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 I rad u II. polugodištu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</w:tr>
      <w:tr w:rsidR="00B12594" w:rsidRPr="00B12594" w:rsidTr="00B12594">
        <w:trPr>
          <w:trHeight w:val="487"/>
        </w:trPr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800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3.02.2020.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1. Realizacija zadaća u svezi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Domijade</w:t>
            </w:r>
            <w:proofErr w:type="spellEnd"/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Večer poezije- Valentinovo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</w:tr>
      <w:tr w:rsidR="00B12594" w:rsidRPr="00B12594" w:rsidTr="00B12594"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800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9.03.2020.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Realizacija programa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2. Realizacija programa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slob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 aktiv.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 Odgojno- obrazovni rad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</w:tr>
      <w:tr w:rsidR="00B12594" w:rsidRPr="00B12594" w:rsidTr="00B12594"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10.</w:t>
            </w:r>
          </w:p>
        </w:tc>
        <w:tc>
          <w:tcPr>
            <w:tcW w:w="1800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23.03.2020.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10.04.2020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1. Realizacija priprema za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Domijadu</w:t>
            </w:r>
            <w:proofErr w:type="spellEnd"/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2. Zadaće u pripremi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uč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. Za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Domijadu</w:t>
            </w:r>
            <w:proofErr w:type="spellEnd"/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 Uskrsni blagdani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</w:tr>
      <w:tr w:rsidR="00B12594" w:rsidRPr="00B12594" w:rsidTr="00B12594">
        <w:trPr>
          <w:trHeight w:val="680"/>
        </w:trPr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11.</w:t>
            </w:r>
          </w:p>
        </w:tc>
        <w:tc>
          <w:tcPr>
            <w:tcW w:w="1800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.04.2020.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.05.2020.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*22.05.2020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1. Analiza rezultata postignutih na Regionalnoj i Državnoj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Domijadi</w:t>
            </w:r>
            <w:proofErr w:type="spellEnd"/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Odlazak maturanata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3.Maturalno veće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Voditelj Doma 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</w:tr>
      <w:tr w:rsidR="00B12594" w:rsidRPr="00B12594" w:rsidTr="00B12594"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12.</w:t>
            </w:r>
          </w:p>
        </w:tc>
        <w:tc>
          <w:tcPr>
            <w:tcW w:w="1800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02.06.2020.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1.Zadaće pred kraj nastavne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2.Proglašavanje najboljih učenika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</w:tr>
      <w:tr w:rsidR="00B12594" w:rsidRPr="00B12594" w:rsidTr="00B12594"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13.</w:t>
            </w:r>
          </w:p>
        </w:tc>
        <w:tc>
          <w:tcPr>
            <w:tcW w:w="1800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22.06.20120.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02.07.2020.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1.Rezultati rada nakon II polugodišta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2.Zadaće odgoja na kraju nastavne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3.Natječaj za upis učenika u Dom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</w:tr>
      <w:tr w:rsidR="00B12594" w:rsidRPr="00B12594" w:rsidTr="00B12594"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14.</w:t>
            </w:r>
          </w:p>
        </w:tc>
        <w:tc>
          <w:tcPr>
            <w:tcW w:w="1800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07.07.2020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Rezultati upisa u Dom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Godišnji odmori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Odgajatelji</w:t>
            </w:r>
          </w:p>
        </w:tc>
      </w:tr>
    </w:tbl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>PROGRAM RADA VODITELJA DOMA UČENIKA</w:t>
      </w:r>
    </w:p>
    <w:p w:rsidR="00B12594" w:rsidRPr="00B12594" w:rsidRDefault="00B12594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Cs w:val="24"/>
          <w:lang w:eastAsia="hr-HR"/>
        </w:rPr>
      </w:pPr>
    </w:p>
    <w:tbl>
      <w:tblPr>
        <w:tblW w:w="10080" w:type="dxa"/>
        <w:tblInd w:w="-252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6840"/>
        <w:gridCol w:w="3240"/>
      </w:tblGrid>
      <w:tr w:rsidR="00B12594" w:rsidRPr="00B12594" w:rsidTr="00B12594">
        <w:tc>
          <w:tcPr>
            <w:tcW w:w="6840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ind w:left="-648" w:firstLine="900"/>
              <w:rPr>
                <w:rFonts w:ascii="Times New Roman" w:eastAsia="Times New Roman" w:hAnsi="Times New Roman" w:cs="Times New Roman"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Cs/>
                <w:color w:val="FFFFFF"/>
                <w:szCs w:val="24"/>
                <w:lang w:eastAsia="hr-HR"/>
              </w:rPr>
              <w:t>1. POSLOVI PLANIRANJA I PROGRAMIRANJA</w:t>
            </w:r>
          </w:p>
        </w:tc>
        <w:tc>
          <w:tcPr>
            <w:tcW w:w="3240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Cs/>
                <w:color w:val="FFFFFF"/>
                <w:szCs w:val="24"/>
                <w:lang w:eastAsia="hr-HR"/>
              </w:rPr>
              <w:t>VRIJEME IZVRŠENJA</w:t>
            </w: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Cs/>
                <w:lang w:eastAsia="hr-HR"/>
              </w:rPr>
              <w:t xml:space="preserve">-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Izrada godišnjeg Plana i programa rada Doma učenika,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Planiranje i programiranje rada Odgajateljskog vijeća,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Izrada kalendara rada Doma učenika,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Priprema svih potrebnih materijala i sredstava za početak rada Doma u novoj školskoj godini,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Planiranje i provedba upisa učenika u Dom, smještaj učenika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Kolovoz i rujan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Kolovoz i rujan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Rujan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Kolovoz i rujan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Srpanj, kolovoz, rujan</w:t>
            </w: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2. POSLOVI ORGANIZACIJE RADA DOMA UČ.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Izrada rasporeda rada odgajatelja i ostalog osoblja,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Određivanje zaduženja odgajatelja,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Organizacija radnog tjedna,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Sudjelovanje u organizaciji svih oblika odgoja i obrazovanja u Domu učenika,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Organizacija javnih i kulturnih djelatnosti Doma učenika,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Organizacija svečanih obilježavanja državnih blagdana i ostalih važnih nadnevaka,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- Poslovi naplate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opskrbnine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 od učenika,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Poslovi vezani za prehranu i smještaj učenika,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Poslovi vezani za održavanje objekta Doma učenika,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Nadzor nad održavanjem opreme i sredstava,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Nadzor nad održavanjem čistoće u Domu učenika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Kolovoz, rujan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Kolovoz, rujan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Kolovoz, rujan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Prema programu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Prema programu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Prema kalendaru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Mjesečno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Svakodnevno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Po potrebi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Tijekom školske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Tijekom školske godine</w:t>
            </w: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Cs/>
                <w:lang w:eastAsia="hr-HR"/>
              </w:rPr>
              <w:t>3. RAD S ODGAJATELJIMA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Sudjelovanje u izradi Godišnjeg plana i programa rada odg.,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Praćenje stručne literature, seminara i organizacija stručnog usavršavanja,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- Kontakti s roditeljima u ostvarivanju boljeg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socioemocionalnog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 kontakta,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Pomoć u ostvarivanju slobodnih aktivnosti,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Sudjelovanje u rješavanju odgojne problematike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Rujan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Tijekom školske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Tijekom školske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Tijekom školske godine</w:t>
            </w: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Cs/>
                <w:lang w:eastAsia="hr-HR"/>
              </w:rPr>
              <w:t>4. RAD S UČENICIMA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Razgovori, osobni kontakti, savjetovanja,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Pomoć pri adaptaciji na život i rad u Domu,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Suradnja sa stručnjacima iz institucija (Centar za socijalni rad, Centar za psihološku pomoć, Dom zdravlja, Zavod za javno zdravstvo, Centar za prevenciju i liječenje ovisnosti i dr.).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Suradnja s roditeljima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Tijekom školske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Rujan, listopad</w:t>
            </w: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Cs/>
                <w:lang w:eastAsia="hr-HR"/>
              </w:rPr>
              <w:t>5. ZDRAVSTVENA I SOCIJALNA ZAŠTITA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Suradnja sa Zavodom za javno zdravstvo,</w:t>
            </w:r>
          </w:p>
          <w:p w:rsidR="00B12594" w:rsidRPr="00B12594" w:rsidRDefault="00B12594" w:rsidP="00B12594">
            <w:pPr>
              <w:spacing w:after="0" w:line="240" w:lineRule="auto"/>
              <w:ind w:left="-108" w:firstLine="108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Suradnja s institucijama socijalne skrbi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Tijekom školske godine</w:t>
            </w: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Cs/>
                <w:lang w:eastAsia="hr-HR"/>
              </w:rPr>
              <w:t>6. ADMINISTRATIVNO- UPRAVNI POSLOVI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Provođenje zakona, propisa, pravilnika i naputaka Ministarstva znanosti, prosvjete i športa,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Uvid u pravodobnost izrade i kvalitetu vođenja pedagoške dokumentacije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Tijekom školske godine</w:t>
            </w: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Cs/>
                <w:lang w:eastAsia="hr-HR"/>
              </w:rPr>
              <w:t>7. POSLOVI VOĐENJA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Stvaranje ozračja povjerenja i dobre suradnje među djelatnicima u Domu učenika,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Pripremanje i vođenje sjednica Odgajateljskog vijeća,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Briga o radu odgojnih skupina,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Poslovi nabave sredstava za odgojno- obrazovni rad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Poticanje odgajatelja i drugih djelatnika na stručno usavršavanje,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- Briga o odgovornom odnosu djelatnika i učenika prema Domu i </w:t>
            </w: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domskoj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 imovini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Tijekom školske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Rujan, listopad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Tijekom školske godine</w:t>
            </w: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Cs/>
                <w:lang w:eastAsia="hr-HR"/>
              </w:rPr>
              <w:lastRenderedPageBreak/>
              <w:t>8. PRAĆENJE, PROMICANJE I VREDNOVANJE OSTVARIVANJA PLANA I PROGRAMA RADA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Pedagoško- instruktivni rad- praćenje ostvarivanja odgojno- obrazovnog procesa,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Uvid u ostvarenje programa rada odgojnih skupina,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Uvid u ostvarenje programa slobodnih aktivnosti učenika,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Praćenje izostajanja učenika s nastave,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Analiza ostvarenih rezultata na polugodištu i na kraju školske godine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Tijekom školske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Listopad, prosinac, ožujak, svibanj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Tijekom školske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Tijekom školske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Siječanj, lipanj</w:t>
            </w:r>
          </w:p>
        </w:tc>
      </w:tr>
    </w:tbl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</w:p>
    <w:p w:rsidR="00714E11" w:rsidRDefault="00714E11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</w:p>
    <w:p w:rsidR="00714E11" w:rsidRPr="00714E11" w:rsidRDefault="00714E11" w:rsidP="00714E11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  <w:t>.</w:t>
      </w:r>
      <w:r w:rsidRPr="00714E11"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 xml:space="preserve">   Voditelj doma radi ovisno o aktivnostima  u prijepodnevnoj ili posli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>jepodnevno</w:t>
      </w:r>
      <w:r w:rsidRPr="00714E11"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 xml:space="preserve">  smjeni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>,</w:t>
      </w:r>
      <w:r w:rsidRPr="00714E11"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 xml:space="preserve">,po potrebi i </w:t>
      </w:r>
      <w:proofErr w:type="spellStart"/>
      <w:r w:rsidRPr="00714E11"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>dvokratno,sve</w:t>
      </w:r>
      <w:proofErr w:type="spellEnd"/>
      <w:r w:rsidRPr="00714E11"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 xml:space="preserve"> u svrhu olakšanja rada u domu ,koja se očituje u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 xml:space="preserve"> nedostatku osoblja.</w:t>
      </w:r>
    </w:p>
    <w:p w:rsidR="00B12594" w:rsidRPr="00B12594" w:rsidRDefault="00714E11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  <w:t xml:space="preserve"> </w:t>
      </w: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lang w:eastAsia="hr-HR"/>
        </w:rPr>
        <w:t>Osijek,24.09.2019.                                                                     Predsjednik školskog odbora:</w:t>
      </w:r>
    </w:p>
    <w:p w:rsidR="00B12594" w:rsidRPr="00B12594" w:rsidRDefault="00B12594" w:rsidP="00B12594">
      <w:pPr>
        <w:tabs>
          <w:tab w:val="left" w:pos="6045"/>
        </w:tabs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lang w:eastAsia="hr-HR"/>
        </w:rPr>
        <w:t>KLASA:003-06/19-01/140</w:t>
      </w:r>
      <w:r w:rsidRPr="00B12594">
        <w:rPr>
          <w:rFonts w:ascii="Times New Roman" w:eastAsia="Times New Roman" w:hAnsi="Times New Roman" w:cs="Times New Roman"/>
          <w:b/>
          <w:bCs/>
          <w:lang w:eastAsia="hr-HR"/>
        </w:rPr>
        <w:tab/>
      </w: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lang w:eastAsia="hr-HR"/>
        </w:rPr>
        <w:t>URBROJ: 2158-49-01-19-1</w:t>
      </w: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lang w:eastAsia="hr-HR"/>
        </w:rPr>
        <w:t xml:space="preserve">                                                                                                         </w:t>
      </w:r>
      <w:proofErr w:type="spellStart"/>
      <w:r w:rsidRPr="00B12594">
        <w:rPr>
          <w:rFonts w:ascii="Times New Roman" w:eastAsia="Times New Roman" w:hAnsi="Times New Roman" w:cs="Times New Roman"/>
          <w:b/>
          <w:bCs/>
          <w:lang w:eastAsia="hr-HR"/>
        </w:rPr>
        <w:t>Mirjam</w:t>
      </w:r>
      <w:proofErr w:type="spellEnd"/>
      <w:r w:rsidRPr="00B12594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proofErr w:type="spellStart"/>
      <w:r w:rsidRPr="00B12594">
        <w:rPr>
          <w:rFonts w:ascii="Times New Roman" w:eastAsia="Times New Roman" w:hAnsi="Times New Roman" w:cs="Times New Roman"/>
          <w:b/>
          <w:bCs/>
          <w:lang w:eastAsia="hr-HR"/>
        </w:rPr>
        <w:t>Džalto,prof</w:t>
      </w:r>
      <w:proofErr w:type="spellEnd"/>
      <w:r w:rsidRPr="00B12594">
        <w:rPr>
          <w:rFonts w:ascii="Times New Roman" w:eastAsia="Times New Roman" w:hAnsi="Times New Roman" w:cs="Times New Roman"/>
          <w:b/>
          <w:bCs/>
          <w:lang w:eastAsia="hr-HR"/>
        </w:rPr>
        <w:t>.</w:t>
      </w: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lang w:eastAsia="hr-HR"/>
        </w:rPr>
        <w:t xml:space="preserve">                                                                                                            __________________________                  </w:t>
      </w: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</w:pPr>
    </w:p>
    <w:p w:rsidR="001A48E0" w:rsidRDefault="001A48E0"/>
    <w:sectPr w:rsidR="001A48E0" w:rsidSect="00C461AC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978F5"/>
    <w:multiLevelType w:val="hybridMultilevel"/>
    <w:tmpl w:val="03BE09A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554C81"/>
    <w:multiLevelType w:val="hybridMultilevel"/>
    <w:tmpl w:val="A5FAF372"/>
    <w:lvl w:ilvl="0" w:tplc="B212070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94"/>
    <w:rsid w:val="001A48E0"/>
    <w:rsid w:val="00212727"/>
    <w:rsid w:val="00224FBC"/>
    <w:rsid w:val="0036208F"/>
    <w:rsid w:val="00714E11"/>
    <w:rsid w:val="00A0640E"/>
    <w:rsid w:val="00B12594"/>
    <w:rsid w:val="00BA2611"/>
    <w:rsid w:val="00C461AC"/>
    <w:rsid w:val="00E07C7B"/>
    <w:rsid w:val="00E24791"/>
    <w:rsid w:val="00E70FD8"/>
    <w:rsid w:val="00F558DB"/>
    <w:rsid w:val="00FB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AD6F613-7149-43D2-888D-2C745C86E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qFormat/>
    <w:rsid w:val="00B1259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noProof/>
      <w:sz w:val="24"/>
      <w:szCs w:val="24"/>
      <w:lang w:eastAsia="hr-HR"/>
    </w:rPr>
  </w:style>
  <w:style w:type="paragraph" w:styleId="Naslov2">
    <w:name w:val="heading 2"/>
    <w:basedOn w:val="Normal"/>
    <w:next w:val="Normal"/>
    <w:link w:val="Naslov2Char"/>
    <w:qFormat/>
    <w:rsid w:val="00B12594"/>
    <w:pPr>
      <w:keepNext/>
      <w:spacing w:after="0" w:line="240" w:lineRule="auto"/>
      <w:jc w:val="center"/>
      <w:outlineLvl w:val="1"/>
    </w:pPr>
    <w:rPr>
      <w:rFonts w:ascii="Arial Black" w:eastAsia="Times New Roman" w:hAnsi="Arial Black" w:cs="Times New Roman"/>
      <w:noProof/>
      <w:sz w:val="32"/>
      <w:szCs w:val="24"/>
      <w:lang w:eastAsia="hr-HR"/>
    </w:rPr>
  </w:style>
  <w:style w:type="paragraph" w:styleId="Naslov3">
    <w:name w:val="heading 3"/>
    <w:basedOn w:val="Normal"/>
    <w:next w:val="Normal"/>
    <w:link w:val="Naslov3Char"/>
    <w:qFormat/>
    <w:rsid w:val="00B12594"/>
    <w:pPr>
      <w:keepNext/>
      <w:spacing w:after="0" w:line="240" w:lineRule="auto"/>
      <w:jc w:val="center"/>
      <w:outlineLvl w:val="2"/>
    </w:pPr>
    <w:rPr>
      <w:rFonts w:ascii="Arial Narrow" w:eastAsia="Times New Roman" w:hAnsi="Arial Narrow" w:cs="Arial"/>
      <w:b/>
      <w:bCs/>
      <w:noProof/>
      <w:sz w:val="20"/>
      <w:szCs w:val="24"/>
      <w:lang w:eastAsia="hr-HR"/>
    </w:rPr>
  </w:style>
  <w:style w:type="paragraph" w:styleId="Naslov4">
    <w:name w:val="heading 4"/>
    <w:basedOn w:val="Normal"/>
    <w:next w:val="Normal"/>
    <w:link w:val="Naslov4Char"/>
    <w:qFormat/>
    <w:rsid w:val="00B12594"/>
    <w:pPr>
      <w:keepNext/>
      <w:spacing w:after="0" w:line="240" w:lineRule="auto"/>
      <w:ind w:left="-108" w:firstLine="108"/>
      <w:jc w:val="center"/>
      <w:outlineLvl w:val="3"/>
    </w:pPr>
    <w:rPr>
      <w:rFonts w:ascii="Arial Narrow" w:eastAsia="Times New Roman" w:hAnsi="Arial Narrow" w:cs="Arial"/>
      <w:b/>
      <w:bCs/>
      <w:noProof/>
      <w:sz w:val="24"/>
      <w:szCs w:val="24"/>
      <w:lang w:eastAsia="hr-HR"/>
    </w:rPr>
  </w:style>
  <w:style w:type="paragraph" w:styleId="Naslov5">
    <w:name w:val="heading 5"/>
    <w:basedOn w:val="Normal"/>
    <w:next w:val="Normal"/>
    <w:link w:val="Naslov5Char"/>
    <w:qFormat/>
    <w:rsid w:val="00B12594"/>
    <w:pPr>
      <w:keepNext/>
      <w:spacing w:after="0" w:line="240" w:lineRule="auto"/>
      <w:jc w:val="both"/>
      <w:outlineLvl w:val="4"/>
    </w:pPr>
    <w:rPr>
      <w:rFonts w:ascii="Arial Narrow" w:eastAsia="Times New Roman" w:hAnsi="Arial Narrow" w:cs="Arial"/>
      <w:b/>
      <w:bCs/>
      <w:noProof/>
      <w:sz w:val="20"/>
      <w:szCs w:val="24"/>
      <w:lang w:eastAsia="hr-HR"/>
    </w:rPr>
  </w:style>
  <w:style w:type="paragraph" w:styleId="Naslov6">
    <w:name w:val="heading 6"/>
    <w:basedOn w:val="Normal"/>
    <w:next w:val="Normal"/>
    <w:link w:val="Naslov6Char"/>
    <w:qFormat/>
    <w:rsid w:val="00B12594"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slov7">
    <w:name w:val="heading 7"/>
    <w:basedOn w:val="Normal"/>
    <w:next w:val="Normal"/>
    <w:link w:val="Naslov7Char"/>
    <w:qFormat/>
    <w:rsid w:val="00B12594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Naslov8">
    <w:name w:val="heading 8"/>
    <w:basedOn w:val="Normal"/>
    <w:next w:val="Normal"/>
    <w:link w:val="Naslov8Char"/>
    <w:qFormat/>
    <w:rsid w:val="00B12594"/>
    <w:pPr>
      <w:keepNext/>
      <w:spacing w:after="0" w:line="240" w:lineRule="auto"/>
      <w:ind w:left="792"/>
      <w:jc w:val="both"/>
      <w:outlineLvl w:val="7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slov9">
    <w:name w:val="heading 9"/>
    <w:basedOn w:val="Normal"/>
    <w:next w:val="Normal"/>
    <w:link w:val="Naslov9Char"/>
    <w:qFormat/>
    <w:rsid w:val="00B12594"/>
    <w:pPr>
      <w:keepNext/>
      <w:spacing w:after="0" w:line="240" w:lineRule="auto"/>
      <w:ind w:firstLine="792"/>
      <w:jc w:val="both"/>
      <w:outlineLvl w:val="8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B12594"/>
    <w:rPr>
      <w:rFonts w:ascii="Times New Roman" w:eastAsia="Times New Roman" w:hAnsi="Times New Roman" w:cs="Times New Roman"/>
      <w:b/>
      <w:bCs/>
      <w:noProof/>
      <w:sz w:val="24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rsid w:val="00B12594"/>
    <w:rPr>
      <w:rFonts w:ascii="Arial Black" w:eastAsia="Times New Roman" w:hAnsi="Arial Black" w:cs="Times New Roman"/>
      <w:noProof/>
      <w:sz w:val="32"/>
      <w:szCs w:val="24"/>
      <w:lang w:eastAsia="hr-HR"/>
    </w:rPr>
  </w:style>
  <w:style w:type="character" w:customStyle="1" w:styleId="Naslov3Char">
    <w:name w:val="Naslov 3 Char"/>
    <w:basedOn w:val="Zadanifontodlomka"/>
    <w:link w:val="Naslov3"/>
    <w:rsid w:val="00B12594"/>
    <w:rPr>
      <w:rFonts w:ascii="Arial Narrow" w:eastAsia="Times New Roman" w:hAnsi="Arial Narrow" w:cs="Arial"/>
      <w:b/>
      <w:bCs/>
      <w:noProof/>
      <w:sz w:val="20"/>
      <w:szCs w:val="24"/>
      <w:lang w:eastAsia="hr-HR"/>
    </w:rPr>
  </w:style>
  <w:style w:type="character" w:customStyle="1" w:styleId="Naslov4Char">
    <w:name w:val="Naslov 4 Char"/>
    <w:basedOn w:val="Zadanifontodlomka"/>
    <w:link w:val="Naslov4"/>
    <w:rsid w:val="00B12594"/>
    <w:rPr>
      <w:rFonts w:ascii="Arial Narrow" w:eastAsia="Times New Roman" w:hAnsi="Arial Narrow" w:cs="Arial"/>
      <w:b/>
      <w:bCs/>
      <w:noProof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rsid w:val="00B12594"/>
    <w:rPr>
      <w:rFonts w:ascii="Arial Narrow" w:eastAsia="Times New Roman" w:hAnsi="Arial Narrow" w:cs="Arial"/>
      <w:b/>
      <w:bCs/>
      <w:noProof/>
      <w:sz w:val="20"/>
      <w:szCs w:val="24"/>
      <w:lang w:eastAsia="hr-HR"/>
    </w:rPr>
  </w:style>
  <w:style w:type="character" w:customStyle="1" w:styleId="Naslov6Char">
    <w:name w:val="Naslov 6 Char"/>
    <w:basedOn w:val="Zadanifontodlomka"/>
    <w:link w:val="Naslov6"/>
    <w:rsid w:val="00B1259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aslov7Char">
    <w:name w:val="Naslov 7 Char"/>
    <w:basedOn w:val="Zadanifontodlomka"/>
    <w:link w:val="Naslov7"/>
    <w:rsid w:val="00B12594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Naslov8Char">
    <w:name w:val="Naslov 8 Char"/>
    <w:basedOn w:val="Zadanifontodlomka"/>
    <w:link w:val="Naslov8"/>
    <w:rsid w:val="00B1259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aslov9Char">
    <w:name w:val="Naslov 9 Char"/>
    <w:basedOn w:val="Zadanifontodlomka"/>
    <w:link w:val="Naslov9"/>
    <w:rsid w:val="00B12594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Bezpopisa1">
    <w:name w:val="Bez popisa1"/>
    <w:next w:val="Bezpopisa"/>
    <w:semiHidden/>
    <w:rsid w:val="00B12594"/>
  </w:style>
  <w:style w:type="paragraph" w:styleId="Naslov">
    <w:name w:val="Title"/>
    <w:basedOn w:val="Normal"/>
    <w:link w:val="NaslovChar"/>
    <w:qFormat/>
    <w:rsid w:val="00B1259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noProof/>
      <w:sz w:val="24"/>
      <w:szCs w:val="24"/>
      <w:lang w:eastAsia="hr-HR"/>
    </w:rPr>
  </w:style>
  <w:style w:type="character" w:customStyle="1" w:styleId="NaslovChar">
    <w:name w:val="Naslov Char"/>
    <w:basedOn w:val="Zadanifontodlomka"/>
    <w:link w:val="Naslov"/>
    <w:rsid w:val="00B12594"/>
    <w:rPr>
      <w:rFonts w:ascii="Times New Roman" w:eastAsia="Times New Roman" w:hAnsi="Times New Roman" w:cs="Times New Roman"/>
      <w:b/>
      <w:bCs/>
      <w:noProof/>
      <w:sz w:val="24"/>
      <w:szCs w:val="24"/>
      <w:lang w:eastAsia="hr-HR"/>
    </w:rPr>
  </w:style>
  <w:style w:type="paragraph" w:styleId="Podnaslov">
    <w:name w:val="Subtitle"/>
    <w:basedOn w:val="Normal"/>
    <w:link w:val="PodnaslovChar"/>
    <w:qFormat/>
    <w:rsid w:val="00B1259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noProof/>
      <w:sz w:val="24"/>
      <w:szCs w:val="24"/>
      <w:lang w:eastAsia="hr-HR"/>
    </w:rPr>
  </w:style>
  <w:style w:type="character" w:customStyle="1" w:styleId="PodnaslovChar">
    <w:name w:val="Podnaslov Char"/>
    <w:basedOn w:val="Zadanifontodlomka"/>
    <w:link w:val="Podnaslov"/>
    <w:rsid w:val="00B12594"/>
    <w:rPr>
      <w:rFonts w:ascii="Times New Roman" w:eastAsia="Times New Roman" w:hAnsi="Times New Roman" w:cs="Times New Roman"/>
      <w:b/>
      <w:bCs/>
      <w:noProof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rsid w:val="00B12594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rsid w:val="00B12594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ekstbalonia1">
    <w:name w:val="Tekst balončića1"/>
    <w:basedOn w:val="Normal"/>
    <w:semiHidden/>
    <w:rsid w:val="00B12594"/>
    <w:pPr>
      <w:spacing w:after="0" w:line="240" w:lineRule="auto"/>
    </w:pPr>
    <w:rPr>
      <w:rFonts w:ascii="Tahoma" w:eastAsia="Times New Roman" w:hAnsi="Tahoma" w:cs="Tahoma"/>
      <w:sz w:val="16"/>
      <w:szCs w:val="16"/>
      <w:lang w:val="en-GB"/>
    </w:rPr>
  </w:style>
  <w:style w:type="paragraph" w:styleId="Uvuenotijeloteksta">
    <w:name w:val="Body Text Indent"/>
    <w:basedOn w:val="Normal"/>
    <w:link w:val="UvuenotijelotekstaChar"/>
    <w:rsid w:val="00B12594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UvuenotijelotekstaChar">
    <w:name w:val="Uvučeno tijelo teksta Char"/>
    <w:basedOn w:val="Zadanifontodlomka"/>
    <w:link w:val="Uvuenotijeloteksta"/>
    <w:rsid w:val="00B1259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jeloteksta2">
    <w:name w:val="Body Text 2"/>
    <w:basedOn w:val="Normal"/>
    <w:link w:val="Tijeloteksta2Char"/>
    <w:rsid w:val="00B12594"/>
    <w:pPr>
      <w:spacing w:after="0" w:line="240" w:lineRule="auto"/>
    </w:pPr>
    <w:rPr>
      <w:rFonts w:ascii="Arial Narrow" w:eastAsia="Times New Roman" w:hAnsi="Arial Narrow" w:cs="Arial"/>
      <w:b/>
      <w:bCs/>
      <w:noProof/>
      <w:sz w:val="20"/>
      <w:szCs w:val="24"/>
      <w:lang w:eastAsia="hr-HR"/>
    </w:rPr>
  </w:style>
  <w:style w:type="character" w:customStyle="1" w:styleId="Tijeloteksta2Char">
    <w:name w:val="Tijelo teksta 2 Char"/>
    <w:basedOn w:val="Zadanifontodlomka"/>
    <w:link w:val="Tijeloteksta2"/>
    <w:rsid w:val="00B12594"/>
    <w:rPr>
      <w:rFonts w:ascii="Arial Narrow" w:eastAsia="Times New Roman" w:hAnsi="Arial Narrow" w:cs="Arial"/>
      <w:b/>
      <w:bCs/>
      <w:noProof/>
      <w:sz w:val="20"/>
      <w:szCs w:val="24"/>
      <w:lang w:eastAsia="hr-HR"/>
    </w:rPr>
  </w:style>
  <w:style w:type="paragraph" w:styleId="Kartadokumenta">
    <w:name w:val="Document Map"/>
    <w:basedOn w:val="Normal"/>
    <w:link w:val="KartadokumentaChar"/>
    <w:semiHidden/>
    <w:rsid w:val="00B12594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hr-HR"/>
    </w:rPr>
  </w:style>
  <w:style w:type="character" w:customStyle="1" w:styleId="KartadokumentaChar">
    <w:name w:val="Karta dokumenta Char"/>
    <w:basedOn w:val="Zadanifontodlomka"/>
    <w:link w:val="Kartadokumenta"/>
    <w:semiHidden/>
    <w:rsid w:val="00B12594"/>
    <w:rPr>
      <w:rFonts w:ascii="Tahoma" w:eastAsia="Times New Roman" w:hAnsi="Tahoma" w:cs="Tahoma"/>
      <w:sz w:val="24"/>
      <w:szCs w:val="24"/>
      <w:shd w:val="clear" w:color="auto" w:fill="000080"/>
      <w:lang w:eastAsia="hr-HR"/>
    </w:rPr>
  </w:style>
  <w:style w:type="paragraph" w:styleId="Tijeloteksta-uvlaka2">
    <w:name w:val="Body Text Indent 2"/>
    <w:aliases w:val="  uvlaka 2"/>
    <w:basedOn w:val="Normal"/>
    <w:link w:val="Tijeloteksta-uvlaka2Char"/>
    <w:rsid w:val="00B12594"/>
    <w:pPr>
      <w:spacing w:after="0" w:line="240" w:lineRule="auto"/>
      <w:ind w:right="1266" w:firstLine="720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Tijeloteksta-uvlaka2Char">
    <w:name w:val="Tijelo teksta - uvlaka 2 Char"/>
    <w:aliases w:val="  uvlaka 2 Char"/>
    <w:basedOn w:val="Zadanifontodlomka"/>
    <w:link w:val="Tijeloteksta-uvlaka2"/>
    <w:rsid w:val="00B12594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Tijeloteksta-uvlaka3">
    <w:name w:val="Body Text Indent 3"/>
    <w:aliases w:val=" uvlaka 3"/>
    <w:basedOn w:val="Normal"/>
    <w:link w:val="Tijeloteksta-uvlaka3Char"/>
    <w:rsid w:val="00B12594"/>
    <w:pPr>
      <w:spacing w:after="0" w:line="240" w:lineRule="auto"/>
      <w:ind w:left="-540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Tijeloteksta-uvlaka3Char">
    <w:name w:val="Tijelo teksta - uvlaka 3 Char"/>
    <w:aliases w:val=" uvlaka 3 Char"/>
    <w:basedOn w:val="Zadanifontodlomka"/>
    <w:link w:val="Tijeloteksta-uvlaka3"/>
    <w:rsid w:val="00B12594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Tijeloteksta3">
    <w:name w:val="Body Text 3"/>
    <w:basedOn w:val="Normal"/>
    <w:link w:val="Tijeloteksta3Char"/>
    <w:rsid w:val="00B12594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Tijeloteksta3Char">
    <w:name w:val="Tijelo teksta 3 Char"/>
    <w:basedOn w:val="Zadanifontodlomka"/>
    <w:link w:val="Tijeloteksta3"/>
    <w:rsid w:val="00B12594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Zaglavlje">
    <w:name w:val="header"/>
    <w:basedOn w:val="Normal"/>
    <w:link w:val="ZaglavljeChar"/>
    <w:rsid w:val="00B1259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ZaglavljeChar">
    <w:name w:val="Zaglavlje Char"/>
    <w:basedOn w:val="Zadanifontodlomka"/>
    <w:link w:val="Zaglavlje"/>
    <w:rsid w:val="00B12594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Brojstranice">
    <w:name w:val="page number"/>
    <w:basedOn w:val="Zadanifontodlomka"/>
    <w:rsid w:val="00B12594"/>
  </w:style>
  <w:style w:type="paragraph" w:styleId="Podnoje">
    <w:name w:val="footer"/>
    <w:basedOn w:val="Normal"/>
    <w:link w:val="PodnojeChar"/>
    <w:rsid w:val="00B1259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PodnojeChar">
    <w:name w:val="Podnožje Char"/>
    <w:basedOn w:val="Zadanifontodlomka"/>
    <w:link w:val="Podnoje"/>
    <w:rsid w:val="00B12594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ezproreda">
    <w:name w:val="No Spacing"/>
    <w:uiPriority w:val="1"/>
    <w:qFormat/>
    <w:rsid w:val="00B12594"/>
    <w:pPr>
      <w:spacing w:after="0" w:line="240" w:lineRule="auto"/>
    </w:pPr>
    <w:rPr>
      <w:rFonts w:ascii="Calibri" w:eastAsia="Calibri" w:hAnsi="Calibri" w:cs="Times New Roman"/>
    </w:rPr>
  </w:style>
  <w:style w:type="paragraph" w:styleId="Odlomakpopisa">
    <w:name w:val="List Paragraph"/>
    <w:basedOn w:val="Normal"/>
    <w:uiPriority w:val="34"/>
    <w:qFormat/>
    <w:rsid w:val="00B12594"/>
    <w:pPr>
      <w:ind w:left="720"/>
      <w:contextualSpacing/>
    </w:pPr>
    <w:rPr>
      <w:rFonts w:ascii="Calibri" w:eastAsia="Times New Roman" w:hAnsi="Calibri" w:cs="Times New Roman"/>
      <w:lang w:eastAsia="hr-HR"/>
    </w:rPr>
  </w:style>
  <w:style w:type="table" w:styleId="Reetkatablice">
    <w:name w:val="Table Grid"/>
    <w:basedOn w:val="Obinatablica"/>
    <w:uiPriority w:val="59"/>
    <w:rsid w:val="00B12594"/>
    <w:pPr>
      <w:spacing w:after="0" w:line="240" w:lineRule="auto"/>
    </w:pPr>
    <w:rPr>
      <w:rFonts w:ascii="Calibri" w:eastAsia="Times New Roman" w:hAnsi="Calibri" w:cs="Times New Roman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oogqs-tidbit1">
    <w:name w:val="goog_qs-tidbit1"/>
    <w:rsid w:val="00B12594"/>
    <w:rPr>
      <w:vanish w:val="0"/>
      <w:webHidden w:val="0"/>
      <w:specVanish w:val="0"/>
    </w:rPr>
  </w:style>
  <w:style w:type="table" w:styleId="Svijetlipopis-Isticanje5">
    <w:name w:val="Light List Accent 5"/>
    <w:basedOn w:val="Obinatablica"/>
    <w:uiPriority w:val="61"/>
    <w:rsid w:val="00B1259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StandardWeb">
    <w:name w:val="Normal (Web)"/>
    <w:basedOn w:val="Normal"/>
    <w:uiPriority w:val="99"/>
    <w:unhideWhenUsed/>
    <w:rsid w:val="00B12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uiPriority w:val="22"/>
    <w:qFormat/>
    <w:rsid w:val="00B12594"/>
    <w:rPr>
      <w:b/>
      <w:bCs/>
    </w:rPr>
  </w:style>
  <w:style w:type="character" w:customStyle="1" w:styleId="textexposedshow">
    <w:name w:val="text_exposed_show"/>
    <w:rsid w:val="00B12594"/>
  </w:style>
  <w:style w:type="paragraph" w:styleId="Tekstbalonia">
    <w:name w:val="Balloon Text"/>
    <w:basedOn w:val="Normal"/>
    <w:link w:val="TekstbaloniaChar"/>
    <w:rsid w:val="00B12594"/>
    <w:pPr>
      <w:spacing w:after="0" w:line="240" w:lineRule="auto"/>
    </w:pPr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TekstbaloniaChar">
    <w:name w:val="Tekst balončića Char"/>
    <w:basedOn w:val="Zadanifontodlomka"/>
    <w:link w:val="Tekstbalonia"/>
    <w:rsid w:val="00B12594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0.jpeg"/><Relationship Id="rId1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AEE7A-5F42-4331-9703-EA23205C8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7715</Words>
  <Characters>43978</Characters>
  <Application>Microsoft Office Word</Application>
  <DocSecurity>0</DocSecurity>
  <Lines>366</Lines>
  <Paragraphs>103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VesnaP</dc:creator>
  <cp:lastModifiedBy>Boris</cp:lastModifiedBy>
  <cp:revision>2</cp:revision>
  <dcterms:created xsi:type="dcterms:W3CDTF">2019-10-14T10:48:00Z</dcterms:created>
  <dcterms:modified xsi:type="dcterms:W3CDTF">2019-10-14T10:48:00Z</dcterms:modified>
</cp:coreProperties>
</file>